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426" w:type="dxa"/>
        <w:tblLook w:val="04A0" w:firstRow="1" w:lastRow="0" w:firstColumn="1" w:lastColumn="0" w:noHBand="0" w:noVBand="1"/>
      </w:tblPr>
      <w:tblGrid>
        <w:gridCol w:w="4111"/>
        <w:gridCol w:w="5670"/>
      </w:tblGrid>
      <w:tr w:rsidR="00072EA2" w:rsidRPr="00491808" w14:paraId="5E440965" w14:textId="77777777" w:rsidTr="00C16D30">
        <w:tc>
          <w:tcPr>
            <w:tcW w:w="4111" w:type="dxa"/>
          </w:tcPr>
          <w:p w14:paraId="1587C117" w14:textId="77777777" w:rsidR="00072EA2" w:rsidRPr="00491808" w:rsidRDefault="00072EA2" w:rsidP="00E70653">
            <w:pPr>
              <w:jc w:val="center"/>
              <w:rPr>
                <w:sz w:val="26"/>
                <w:szCs w:val="26"/>
              </w:rPr>
            </w:pPr>
            <w:r w:rsidRPr="00491808">
              <w:rPr>
                <w:sz w:val="26"/>
                <w:szCs w:val="26"/>
              </w:rPr>
              <w:t>UBND TỈNH NINH BÌNH</w:t>
            </w:r>
          </w:p>
          <w:p w14:paraId="14075D35" w14:textId="5DB9141E" w:rsidR="00072EA2" w:rsidRPr="00491808" w:rsidRDefault="00590660" w:rsidP="00E70653">
            <w:pPr>
              <w:jc w:val="center"/>
              <w:rPr>
                <w:b/>
                <w:sz w:val="26"/>
                <w:szCs w:val="26"/>
              </w:rPr>
            </w:pPr>
            <w:r>
              <w:rPr>
                <w:b/>
                <w:sz w:val="26"/>
                <w:szCs w:val="26"/>
              </w:rPr>
              <w:t>SỞ GIÁO DỤC VÀ ĐÀO TẠO</w:t>
            </w:r>
          </w:p>
          <w:p w14:paraId="798F8986" w14:textId="13291CD6" w:rsidR="00072EA2" w:rsidRPr="00491808" w:rsidRDefault="00006AAD" w:rsidP="00E70653">
            <w:pPr>
              <w:jc w:val="center"/>
              <w:rPr>
                <w:sz w:val="10"/>
                <w:szCs w:val="26"/>
              </w:rPr>
            </w:pPr>
            <w:r>
              <w:rPr>
                <w:noProof/>
                <w:sz w:val="10"/>
                <w:szCs w:val="26"/>
                <w14:ligatures w14:val="standardContextual"/>
              </w:rPr>
              <mc:AlternateContent>
                <mc:Choice Requires="wps">
                  <w:drawing>
                    <wp:anchor distT="0" distB="0" distL="114300" distR="114300" simplePos="0" relativeHeight="251665408" behindDoc="0" locked="0" layoutInCell="1" allowOverlap="1" wp14:anchorId="2B440B25" wp14:editId="3A9E780B">
                      <wp:simplePos x="0" y="0"/>
                      <wp:positionH relativeFrom="column">
                        <wp:posOffset>883920</wp:posOffset>
                      </wp:positionH>
                      <wp:positionV relativeFrom="paragraph">
                        <wp:posOffset>14605</wp:posOffset>
                      </wp:positionV>
                      <wp:extent cx="704850" cy="0"/>
                      <wp:effectExtent l="0" t="0" r="0" b="0"/>
                      <wp:wrapNone/>
                      <wp:docPr id="1263966867" name="Straight Connector 4"/>
                      <wp:cNvGraphicFramePr/>
                      <a:graphic xmlns:a="http://schemas.openxmlformats.org/drawingml/2006/main">
                        <a:graphicData uri="http://schemas.microsoft.com/office/word/2010/wordprocessingShape">
                          <wps:wsp>
                            <wps:cNvCnPr/>
                            <wps:spPr>
                              <a:xfrm>
                                <a:off x="0" y="0"/>
                                <a:ext cx="704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8B8D89"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9.6pt,1.15pt" to="125.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" strokecolor="black [3200]" strokeweight=".5pt">
                      <v:stroke joinstyle="miter"/>
                    </v:line>
                  </w:pict>
                </mc:Fallback>
              </mc:AlternateContent>
            </w:r>
          </w:p>
          <w:p w14:paraId="129BE0A1" w14:textId="77777777" w:rsidR="00072EA2" w:rsidRPr="00491808" w:rsidRDefault="00072EA2" w:rsidP="00E70653">
            <w:pPr>
              <w:jc w:val="center"/>
              <w:rPr>
                <w:sz w:val="26"/>
                <w:szCs w:val="26"/>
              </w:rPr>
            </w:pPr>
          </w:p>
          <w:p w14:paraId="1D3F1E78" w14:textId="77777777" w:rsidR="00072EA2" w:rsidRDefault="00072EA2" w:rsidP="00E70653">
            <w:pPr>
              <w:jc w:val="center"/>
              <w:rPr>
                <w:sz w:val="26"/>
                <w:szCs w:val="26"/>
              </w:rPr>
            </w:pPr>
            <w:r w:rsidRPr="00491808">
              <w:rPr>
                <w:sz w:val="26"/>
                <w:szCs w:val="26"/>
              </w:rPr>
              <w:t xml:space="preserve">Số: </w:t>
            </w:r>
            <w:r w:rsidR="00FC07E1">
              <w:rPr>
                <w:sz w:val="26"/>
                <w:szCs w:val="26"/>
              </w:rPr>
              <w:t xml:space="preserve">    </w:t>
            </w:r>
            <w:r w:rsidRPr="00491808">
              <w:rPr>
                <w:sz w:val="26"/>
                <w:szCs w:val="26"/>
              </w:rPr>
              <w:t xml:space="preserve"> </w:t>
            </w:r>
            <w:r w:rsidR="00C16D30">
              <w:rPr>
                <w:sz w:val="26"/>
                <w:szCs w:val="26"/>
              </w:rPr>
              <w:t xml:space="preserve"> </w:t>
            </w:r>
            <w:r w:rsidRPr="00491808">
              <w:rPr>
                <w:sz w:val="26"/>
                <w:szCs w:val="26"/>
              </w:rPr>
              <w:t>/BC-S</w:t>
            </w:r>
            <w:r w:rsidR="00590660">
              <w:rPr>
                <w:sz w:val="26"/>
                <w:szCs w:val="26"/>
              </w:rPr>
              <w:t>GDĐT</w:t>
            </w:r>
          </w:p>
          <w:p w14:paraId="01053937" w14:textId="3ED51C07" w:rsidR="0011454D" w:rsidRPr="00491808" w:rsidRDefault="0011454D" w:rsidP="00E70653">
            <w:pPr>
              <w:jc w:val="center"/>
              <w:rPr>
                <w:sz w:val="26"/>
                <w:szCs w:val="26"/>
              </w:rPr>
            </w:pPr>
            <w:r>
              <w:rPr>
                <w:noProof/>
                <w:sz w:val="26"/>
                <w:szCs w:val="26"/>
                <w14:ligatures w14:val="standardContextual"/>
              </w:rPr>
              <mc:AlternateContent>
                <mc:Choice Requires="wps">
                  <w:drawing>
                    <wp:anchor distT="0" distB="0" distL="114300" distR="114300" simplePos="0" relativeHeight="251666432" behindDoc="0" locked="0" layoutInCell="1" allowOverlap="1" wp14:anchorId="10A10A5E" wp14:editId="14923242">
                      <wp:simplePos x="0" y="0"/>
                      <wp:positionH relativeFrom="column">
                        <wp:posOffset>674370</wp:posOffset>
                      </wp:positionH>
                      <wp:positionV relativeFrom="paragraph">
                        <wp:posOffset>104775</wp:posOffset>
                      </wp:positionV>
                      <wp:extent cx="1228725" cy="285750"/>
                      <wp:effectExtent l="0" t="0" r="28575" b="19050"/>
                      <wp:wrapNone/>
                      <wp:docPr id="933519667" name="Rectangle 5"/>
                      <wp:cNvGraphicFramePr/>
                      <a:graphic xmlns:a="http://schemas.openxmlformats.org/drawingml/2006/main">
                        <a:graphicData uri="http://schemas.microsoft.com/office/word/2010/wordprocessingShape">
                          <wps:wsp>
                            <wps:cNvSpPr/>
                            <wps:spPr>
                              <a:xfrm>
                                <a:off x="0" y="0"/>
                                <a:ext cx="1228725" cy="285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E17F7B0" w14:textId="19FBF853" w:rsidR="0011454D" w:rsidRPr="0011454D" w:rsidRDefault="0011454D" w:rsidP="0011454D">
                                  <w:pPr>
                                    <w:jc w:val="center"/>
                                    <w:rPr>
                                      <w:b/>
                                      <w:bCs/>
                                    </w:rPr>
                                  </w:pPr>
                                  <w:r w:rsidRPr="0011454D">
                                    <w:rPr>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A10A5E" id="Rectangle 5" o:spid="_x0000_s1026" style="position:absolute;left:0;text-align:left;margin-left:53.1pt;margin-top:8.25pt;width:96.75pt;height:2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" fillcolor="white [3201]" strokecolor="black [3213]" strokeweight="1pt">
                      <v:textbox>
                        <w:txbxContent>
                          <w:p w14:paraId="5E17F7B0" w14:textId="19FBF853" w:rsidR="0011454D" w:rsidRPr="0011454D" w:rsidRDefault="0011454D" w:rsidP="0011454D">
                            <w:pPr>
                              <w:jc w:val="center"/>
                              <w:rPr>
                                <w:b/>
                                <w:bCs/>
                              </w:rPr>
                            </w:pPr>
                            <w:r w:rsidRPr="0011454D">
                              <w:rPr>
                                <w:b/>
                                <w:bCs/>
                              </w:rPr>
                              <w:t>DỰ THẢO</w:t>
                            </w:r>
                          </w:p>
                        </w:txbxContent>
                      </v:textbox>
                    </v:rect>
                  </w:pict>
                </mc:Fallback>
              </mc:AlternateContent>
            </w:r>
          </w:p>
        </w:tc>
        <w:tc>
          <w:tcPr>
            <w:tcW w:w="5670" w:type="dxa"/>
          </w:tcPr>
          <w:p w14:paraId="4070935A" w14:textId="77777777" w:rsidR="00072EA2" w:rsidRPr="00491808" w:rsidRDefault="00072EA2" w:rsidP="00C16D30">
            <w:pPr>
              <w:ind w:left="-72"/>
              <w:rPr>
                <w:b/>
                <w:sz w:val="26"/>
                <w:szCs w:val="26"/>
              </w:rPr>
            </w:pPr>
            <w:r w:rsidRPr="00491808">
              <w:rPr>
                <w:b/>
                <w:sz w:val="26"/>
                <w:szCs w:val="26"/>
              </w:rPr>
              <w:t xml:space="preserve"> CỘNG HÒA XÃ HỘI CHỦ NGHĨA VIỆT NAM</w:t>
            </w:r>
          </w:p>
          <w:p w14:paraId="39D1A928" w14:textId="7A384C6A" w:rsidR="00072EA2" w:rsidRPr="00491808" w:rsidRDefault="00072EA2" w:rsidP="00C16D30">
            <w:pPr>
              <w:ind w:left="-72"/>
              <w:jc w:val="center"/>
              <w:rPr>
                <w:b/>
              </w:rPr>
            </w:pPr>
            <w:r w:rsidRPr="00491808">
              <w:rPr>
                <w:b/>
              </w:rPr>
              <w:t xml:space="preserve">    Độc lập - Tự do - Hạnh phúc</w:t>
            </w:r>
          </w:p>
          <w:p w14:paraId="3B533115" w14:textId="5CD86CE0" w:rsidR="00072EA2" w:rsidRPr="00491808" w:rsidRDefault="00C16D30" w:rsidP="00C16D30">
            <w:pPr>
              <w:ind w:left="-72"/>
              <w:jc w:val="center"/>
              <w:rPr>
                <w:b/>
              </w:rPr>
            </w:pPr>
            <w:r w:rsidRPr="00491808">
              <w:rPr>
                <w:b/>
                <w:noProof/>
              </w:rPr>
              <mc:AlternateContent>
                <mc:Choice Requires="wps">
                  <w:drawing>
                    <wp:anchor distT="0" distB="0" distL="114300" distR="114300" simplePos="0" relativeHeight="251662336" behindDoc="0" locked="0" layoutInCell="1" allowOverlap="1" wp14:anchorId="60447982" wp14:editId="70BB0B8F">
                      <wp:simplePos x="0" y="0"/>
                      <wp:positionH relativeFrom="column">
                        <wp:posOffset>730885</wp:posOffset>
                      </wp:positionH>
                      <wp:positionV relativeFrom="paragraph">
                        <wp:posOffset>11430</wp:posOffset>
                      </wp:positionV>
                      <wp:extent cx="215963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C589B14"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5pt,.9pt" to="227.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"/>
                  </w:pict>
                </mc:Fallback>
              </mc:AlternateContent>
            </w:r>
          </w:p>
          <w:p w14:paraId="018ECC66" w14:textId="6787EC81" w:rsidR="00072EA2" w:rsidRPr="00491808" w:rsidRDefault="00072EA2" w:rsidP="00C16D30">
            <w:pPr>
              <w:ind w:left="-72"/>
              <w:jc w:val="center"/>
              <w:rPr>
                <w:i/>
              </w:rPr>
            </w:pPr>
            <w:r w:rsidRPr="00491808">
              <w:rPr>
                <w:i/>
              </w:rPr>
              <w:t xml:space="preserve">Ninh Bình, ngày </w:t>
            </w:r>
            <w:r w:rsidR="00FC07E1">
              <w:rPr>
                <w:i/>
              </w:rPr>
              <w:t xml:space="preserve">   </w:t>
            </w:r>
            <w:r w:rsidRPr="00491808">
              <w:rPr>
                <w:i/>
              </w:rPr>
              <w:t xml:space="preserve">  tháng </w:t>
            </w:r>
            <w:r w:rsidR="00FC07E1">
              <w:rPr>
                <w:i/>
              </w:rPr>
              <w:t xml:space="preserve">   </w:t>
            </w:r>
            <w:r w:rsidRPr="00491808">
              <w:rPr>
                <w:i/>
              </w:rPr>
              <w:t xml:space="preserve"> năm 2026</w:t>
            </w:r>
          </w:p>
        </w:tc>
      </w:tr>
    </w:tbl>
    <w:p w14:paraId="1F672724" w14:textId="77777777" w:rsidR="00072EA2" w:rsidRDefault="00072EA2" w:rsidP="00C5422D">
      <w:pPr>
        <w:spacing w:line="360" w:lineRule="exact"/>
        <w:jc w:val="center"/>
        <w:rPr>
          <w:b/>
          <w:bCs/>
          <w:color w:val="000000" w:themeColor="text1"/>
        </w:rPr>
      </w:pPr>
    </w:p>
    <w:p w14:paraId="53A7F287" w14:textId="77777777" w:rsidR="00540259" w:rsidRPr="00683F5C" w:rsidRDefault="00540259" w:rsidP="00540259">
      <w:pPr>
        <w:jc w:val="center"/>
        <w:rPr>
          <w:b/>
        </w:rPr>
      </w:pPr>
      <w:r w:rsidRPr="00683F5C">
        <w:rPr>
          <w:b/>
        </w:rPr>
        <w:t>BÁO CÁO</w:t>
      </w:r>
    </w:p>
    <w:p w14:paraId="6D10162F" w14:textId="0C1D7CBD" w:rsidR="00540259" w:rsidRPr="00683F5C" w:rsidRDefault="00105EA2" w:rsidP="00540259">
      <w:pPr>
        <w:jc w:val="center"/>
        <w:rPr>
          <w:b/>
        </w:rPr>
      </w:pPr>
      <w:r>
        <w:rPr>
          <w:b/>
        </w:rPr>
        <w:t>K</w:t>
      </w:r>
      <w:r w:rsidR="00FC07E1">
        <w:rPr>
          <w:b/>
        </w:rPr>
        <w:t>ết quả t</w:t>
      </w:r>
      <w:r w:rsidR="00540259" w:rsidRPr="00683F5C">
        <w:rPr>
          <w:b/>
        </w:rPr>
        <w:t xml:space="preserve">ổng rà soát hệ thống </w:t>
      </w:r>
      <w:r w:rsidR="00FC07E1">
        <w:rPr>
          <w:b/>
        </w:rPr>
        <w:t xml:space="preserve">văn bản quy phạm pháp luật </w:t>
      </w:r>
    </w:p>
    <w:p w14:paraId="1D2FED8E" w14:textId="2E927718" w:rsidR="00540259" w:rsidRPr="00683F5C" w:rsidRDefault="00540259" w:rsidP="00540259">
      <w:pPr>
        <w:spacing w:before="60" w:line="269" w:lineRule="auto"/>
        <w:ind w:left="1440"/>
        <w:jc w:val="center"/>
        <w:rPr>
          <w:bCs/>
        </w:rPr>
      </w:pPr>
      <w:r w:rsidRPr="00683F5C">
        <w:rPr>
          <w:bCs/>
          <w:noProof/>
        </w:rPr>
        <mc:AlternateContent>
          <mc:Choice Requires="wps">
            <w:drawing>
              <wp:anchor distT="0" distB="0" distL="114300" distR="114300" simplePos="0" relativeHeight="251664384" behindDoc="0" locked="0" layoutInCell="1" allowOverlap="1" wp14:anchorId="043DD884" wp14:editId="2B8F2BDD">
                <wp:simplePos x="0" y="0"/>
                <wp:positionH relativeFrom="column">
                  <wp:posOffset>1986915</wp:posOffset>
                </wp:positionH>
                <wp:positionV relativeFrom="paragraph">
                  <wp:posOffset>33020</wp:posOffset>
                </wp:positionV>
                <wp:extent cx="1752600" cy="0"/>
                <wp:effectExtent l="9525" t="8890" r="9525" b="10160"/>
                <wp:wrapNone/>
                <wp:docPr id="1166934950"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8E0B999" id="_x0000_t32" coordsize="21600,21600" o:spt="32" o:oned="t" path="m,l21600,21600e" filled="f">
                <v:path arrowok="t" fillok="f" o:connecttype="none"/>
                <o:lock v:ext="edit" shapetype="t"/>
              </v:shapetype>
              <v:shape id="Straight Arrow Connector 4" o:spid="_x0000_s1026" type="#_x0000_t32" style="position:absolute;margin-left:156.45pt;margin-top:2.6pt;width:138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"/>
            </w:pict>
          </mc:Fallback>
        </mc:AlternateContent>
      </w:r>
    </w:p>
    <w:p w14:paraId="33E888DA" w14:textId="77777777" w:rsidR="0011454D" w:rsidRDefault="00FC07E1" w:rsidP="00E15A2D">
      <w:pPr>
        <w:spacing w:before="120" w:after="120" w:line="276" w:lineRule="auto"/>
        <w:ind w:firstLine="851"/>
        <w:jc w:val="both"/>
        <w:rPr>
          <w:spacing w:val="2"/>
        </w:rPr>
      </w:pPr>
      <w:r w:rsidRPr="00943D35">
        <w:rPr>
          <w:spacing w:val="2"/>
        </w:rPr>
        <w:t xml:space="preserve">Thực hiện </w:t>
      </w:r>
      <w:r w:rsidR="00E15A2D" w:rsidRPr="00E15A2D">
        <w:rPr>
          <w:spacing w:val="2"/>
        </w:rPr>
        <w:t>Kế hoạch số 130/KH-UBND</w:t>
      </w:r>
      <w:r w:rsidR="00E15A2D">
        <w:rPr>
          <w:spacing w:val="2"/>
        </w:rPr>
        <w:t xml:space="preserve"> </w:t>
      </w:r>
      <w:r w:rsidR="00E15A2D" w:rsidRPr="00E15A2D">
        <w:rPr>
          <w:spacing w:val="2"/>
        </w:rPr>
        <w:t>ngày 20/4/2026 của UBND tỉnh về triển khai tổng rà soát hệ thống văn bản quy</w:t>
      </w:r>
      <w:r w:rsidR="00E15A2D">
        <w:rPr>
          <w:spacing w:val="2"/>
        </w:rPr>
        <w:t xml:space="preserve"> </w:t>
      </w:r>
      <w:r w:rsidR="00E15A2D" w:rsidRPr="00E15A2D">
        <w:rPr>
          <w:spacing w:val="2"/>
        </w:rPr>
        <w:t xml:space="preserve">phạm pháp luật </w:t>
      </w:r>
      <w:r w:rsidR="00E15A2D">
        <w:rPr>
          <w:spacing w:val="2"/>
        </w:rPr>
        <w:t xml:space="preserve">(VBQPPL) </w:t>
      </w:r>
      <w:r w:rsidR="00E15A2D" w:rsidRPr="00E15A2D">
        <w:rPr>
          <w:spacing w:val="2"/>
        </w:rPr>
        <w:t>trên địa bàn tỉnh Ninh Bình; Quyết định số 3225/QĐ-UBND ngày</w:t>
      </w:r>
      <w:r w:rsidR="00E15A2D">
        <w:rPr>
          <w:spacing w:val="2"/>
        </w:rPr>
        <w:t xml:space="preserve"> </w:t>
      </w:r>
      <w:r w:rsidR="00E15A2D" w:rsidRPr="00E15A2D">
        <w:rPr>
          <w:spacing w:val="2"/>
        </w:rPr>
        <w:t>27/8/2026 về điều chỉnh, sửa đổi, bổ sung một số nội dung tại điểm</w:t>
      </w:r>
      <w:r w:rsidR="00E15A2D">
        <w:rPr>
          <w:spacing w:val="2"/>
        </w:rPr>
        <w:t xml:space="preserve"> </w:t>
      </w:r>
      <w:r w:rsidR="00E15A2D" w:rsidRPr="00E15A2D">
        <w:rPr>
          <w:spacing w:val="2"/>
        </w:rPr>
        <w:t>c mục 5 Phần III Kế hoạch số 130/KH-UBND ngày 20/4/2026</w:t>
      </w:r>
      <w:r w:rsidR="00E15A2D">
        <w:rPr>
          <w:spacing w:val="2"/>
        </w:rPr>
        <w:t>, Công văn số 6304/UBND-VP10 ngày 04/9/2026 của UBND tỉnh</w:t>
      </w:r>
      <w:r w:rsidR="00E15A2D" w:rsidRPr="00E15A2D">
        <w:rPr>
          <w:spacing w:val="2"/>
        </w:rPr>
        <w:t xml:space="preserve"> </w:t>
      </w:r>
      <w:r w:rsidR="00E15A2D">
        <w:rPr>
          <w:spacing w:val="2"/>
        </w:rPr>
        <w:t xml:space="preserve">về việc </w:t>
      </w:r>
      <w:r w:rsidR="00E15A2D" w:rsidRPr="00E15A2D">
        <w:rPr>
          <w:spacing w:val="2"/>
        </w:rPr>
        <w:t>triển khai thực hiện kết luận của</w:t>
      </w:r>
      <w:r w:rsidR="00E15A2D">
        <w:rPr>
          <w:spacing w:val="2"/>
        </w:rPr>
        <w:t xml:space="preserve"> </w:t>
      </w:r>
      <w:r w:rsidR="00E15A2D" w:rsidRPr="00E15A2D">
        <w:rPr>
          <w:spacing w:val="2"/>
        </w:rPr>
        <w:t>Phó Thủ tướng Chính phủ về</w:t>
      </w:r>
      <w:r w:rsidR="00E15A2D">
        <w:rPr>
          <w:spacing w:val="2"/>
        </w:rPr>
        <w:t xml:space="preserve"> </w:t>
      </w:r>
      <w:r w:rsidR="00E15A2D" w:rsidRPr="00E15A2D">
        <w:rPr>
          <w:spacing w:val="2"/>
        </w:rPr>
        <w:t>tổng rà soát hệ thống VBQPPL và các văn bản chỉ đạo có liên quan</w:t>
      </w:r>
      <w:r w:rsidRPr="00943D35">
        <w:rPr>
          <w:spacing w:val="2"/>
        </w:rPr>
        <w:t xml:space="preserve">, </w:t>
      </w:r>
    </w:p>
    <w:p w14:paraId="52B92A64" w14:textId="0AE0F1D5" w:rsidR="00540259" w:rsidRPr="00943D35" w:rsidRDefault="0011454D" w:rsidP="00E15A2D">
      <w:pPr>
        <w:spacing w:before="120" w:after="120" w:line="276" w:lineRule="auto"/>
        <w:ind w:firstLine="851"/>
        <w:jc w:val="both"/>
      </w:pPr>
      <w:r>
        <w:rPr>
          <w:spacing w:val="2"/>
        </w:rPr>
        <w:t xml:space="preserve">Căn cứ chức năng, nhiệm vụ được giao, </w:t>
      </w:r>
      <w:r w:rsidR="00540259" w:rsidRPr="00943D35">
        <w:rPr>
          <w:spacing w:val="2"/>
        </w:rPr>
        <w:t xml:space="preserve">Sở Giáo dục và Đào tạo (GDĐT) báo cáo </w:t>
      </w:r>
      <w:r w:rsidR="00E15A2D" w:rsidRPr="00E15A2D">
        <w:rPr>
          <w:spacing w:val="2"/>
        </w:rPr>
        <w:t>kết quả tổng rà soát hệ thống VBQPPL</w:t>
      </w:r>
      <w:r w:rsidR="00540259" w:rsidRPr="00943D35">
        <w:rPr>
          <w:spacing w:val="2"/>
        </w:rPr>
        <w:t xml:space="preserve"> như sau</w:t>
      </w:r>
      <w:r w:rsidR="00540259" w:rsidRPr="00943D35">
        <w:t>:</w:t>
      </w:r>
    </w:p>
    <w:p w14:paraId="249C14F2" w14:textId="77777777" w:rsidR="00540259" w:rsidRPr="00943D35" w:rsidRDefault="00540259" w:rsidP="00943D35">
      <w:pPr>
        <w:spacing w:before="120" w:after="120" w:line="276" w:lineRule="auto"/>
        <w:ind w:firstLine="851"/>
        <w:jc w:val="both"/>
        <w:rPr>
          <w:b/>
        </w:rPr>
      </w:pPr>
      <w:r w:rsidRPr="00943D35">
        <w:rPr>
          <w:b/>
        </w:rPr>
        <w:t>I. QUÁ TRÌNH TỔ CHỨC THỰC HIỆN</w:t>
      </w:r>
    </w:p>
    <w:p w14:paraId="3930D7EA" w14:textId="119BABE0" w:rsidR="00540259" w:rsidRPr="00943D35" w:rsidRDefault="00540259" w:rsidP="00943D35">
      <w:pPr>
        <w:spacing w:before="120" w:after="120" w:line="276" w:lineRule="auto"/>
        <w:ind w:firstLine="851"/>
        <w:jc w:val="both"/>
      </w:pPr>
      <w:r w:rsidRPr="00943D35">
        <w:t xml:space="preserve">Thực hiện Kế hoạch số 130/KH-UBND ngày 20/4/2026 của UBND tỉnh về việc triển khai tổng rà soát hệ thống văn bản quy phạm pháp luật (VBQPPL) trên địa bàn tỉnh Ninh Bình, </w:t>
      </w:r>
      <w:r w:rsidR="00E15A2D" w:rsidRPr="00E15A2D">
        <w:rPr>
          <w:spacing w:val="2"/>
        </w:rPr>
        <w:t>Quyết định số 3225/QĐ-UBND ngày</w:t>
      </w:r>
      <w:r w:rsidR="00E15A2D">
        <w:rPr>
          <w:spacing w:val="2"/>
        </w:rPr>
        <w:t xml:space="preserve"> </w:t>
      </w:r>
      <w:r w:rsidR="00E15A2D" w:rsidRPr="00E15A2D">
        <w:rPr>
          <w:spacing w:val="2"/>
        </w:rPr>
        <w:t>27/8/2026 về điều chỉnh, sửa đổi, bổ sung một số nội dung tại điểm</w:t>
      </w:r>
      <w:r w:rsidR="00E15A2D">
        <w:rPr>
          <w:spacing w:val="2"/>
        </w:rPr>
        <w:t xml:space="preserve"> </w:t>
      </w:r>
      <w:r w:rsidR="00E15A2D" w:rsidRPr="00E15A2D">
        <w:rPr>
          <w:spacing w:val="2"/>
        </w:rPr>
        <w:t>c mục 5 Phần III Kế hoạch số 130/KH-UBND ngày 20/4/2026</w:t>
      </w:r>
      <w:r w:rsidR="00E15A2D">
        <w:rPr>
          <w:spacing w:val="2"/>
        </w:rPr>
        <w:t>, Công văn số 6304/UBND-VP10 ngày 04/9/2026 của UBND tỉnh</w:t>
      </w:r>
      <w:r w:rsidR="00E15A2D" w:rsidRPr="00E15A2D">
        <w:rPr>
          <w:spacing w:val="2"/>
        </w:rPr>
        <w:t xml:space="preserve"> </w:t>
      </w:r>
      <w:r w:rsidR="00E15A2D">
        <w:rPr>
          <w:spacing w:val="2"/>
        </w:rPr>
        <w:t xml:space="preserve">về việc </w:t>
      </w:r>
      <w:r w:rsidR="00E15A2D" w:rsidRPr="00E15A2D">
        <w:rPr>
          <w:spacing w:val="2"/>
        </w:rPr>
        <w:t>triển khai thực hiện kết luận của</w:t>
      </w:r>
      <w:r w:rsidR="00E15A2D">
        <w:rPr>
          <w:spacing w:val="2"/>
        </w:rPr>
        <w:t xml:space="preserve"> </w:t>
      </w:r>
      <w:r w:rsidR="00E15A2D" w:rsidRPr="00E15A2D">
        <w:rPr>
          <w:spacing w:val="2"/>
        </w:rPr>
        <w:t>Phó Thủ tướng Chính phủ về</w:t>
      </w:r>
      <w:r w:rsidR="00E15A2D">
        <w:rPr>
          <w:spacing w:val="2"/>
        </w:rPr>
        <w:t xml:space="preserve"> </w:t>
      </w:r>
      <w:r w:rsidR="00E15A2D" w:rsidRPr="00E15A2D">
        <w:rPr>
          <w:spacing w:val="2"/>
        </w:rPr>
        <w:t>tổng rà soát hệ thống VBQPPL và các văn bản chỉ đạo có liên quan</w:t>
      </w:r>
      <w:r w:rsidR="00E15A2D">
        <w:rPr>
          <w:spacing w:val="2"/>
        </w:rPr>
        <w:t xml:space="preserve">, </w:t>
      </w:r>
      <w:r w:rsidRPr="00943D35">
        <w:t>Sở GDĐT đã xây dựng Kế hoạch triển khai tổng rà soát hệ thống VBQPPL của Sở và có văn bản triển khai tới các phòng thuộc Sở</w:t>
      </w:r>
      <w:r w:rsidR="007E3768" w:rsidRPr="00943D35">
        <w:t>,</w:t>
      </w:r>
      <w:r w:rsidRPr="00943D35">
        <w:t xml:space="preserve"> các đơn vị có liên quan</w:t>
      </w:r>
      <w:r w:rsidR="007E3768" w:rsidRPr="00943D35">
        <w:t xml:space="preserve"> để tổ chức triển khai thực hiện nghiêm túc, bảo đảm tiến độ, chất lượng theo yêu cầu</w:t>
      </w:r>
      <w:r w:rsidRPr="00943D35">
        <w:t>:</w:t>
      </w:r>
    </w:p>
    <w:p w14:paraId="17C0146F" w14:textId="7C0C066C" w:rsidR="00540259" w:rsidRPr="00943D35" w:rsidRDefault="00540259" w:rsidP="00943D35">
      <w:pPr>
        <w:spacing w:before="120" w:after="120" w:line="276" w:lineRule="auto"/>
        <w:ind w:firstLine="851"/>
        <w:jc w:val="both"/>
      </w:pPr>
      <w:r w:rsidRPr="00943D35">
        <w:t>- Kế hoạch số 84/KH-SGDĐT ngày 24/4/2026 triển khai tổng rà soát hệ thống VBQPPL của Sở GDĐT;</w:t>
      </w:r>
    </w:p>
    <w:p w14:paraId="6C7A6A6B" w14:textId="655A51A5" w:rsidR="00147FEB" w:rsidRPr="00943D35" w:rsidRDefault="00147FEB" w:rsidP="00943D35">
      <w:pPr>
        <w:spacing w:before="120" w:after="120" w:line="276" w:lineRule="auto"/>
        <w:ind w:firstLine="851"/>
        <w:jc w:val="both"/>
      </w:pPr>
      <w:r w:rsidRPr="00943D35">
        <w:t xml:space="preserve">- Công văn số 1311/SGDĐT-VP ngày 24/4/2026 giới thiệu nhân sự tham gia Tổ công tác tổng rà soát hệ thống </w:t>
      </w:r>
      <w:r w:rsidR="0023288A" w:rsidRPr="00943D35">
        <w:t>VBQPPL</w:t>
      </w:r>
      <w:r w:rsidRPr="00943D35">
        <w:t>;</w:t>
      </w:r>
    </w:p>
    <w:p w14:paraId="0665827D" w14:textId="4D0D1EF8" w:rsidR="00147FEB" w:rsidRPr="00943D35" w:rsidRDefault="00147FEB" w:rsidP="00943D35">
      <w:pPr>
        <w:spacing w:before="120" w:after="120" w:line="276" w:lineRule="auto"/>
        <w:ind w:firstLine="851"/>
        <w:jc w:val="both"/>
      </w:pPr>
      <w:r w:rsidRPr="00943D35">
        <w:t xml:space="preserve">- Công văn số 1780/SGDĐT-VP ngày 26/5/2026 giới thiệu nhân sự tham gia Tổ giúp việc Tổ công tác tổng rà soát hệ thống </w:t>
      </w:r>
      <w:r w:rsidR="0023288A" w:rsidRPr="00943D35">
        <w:t>VBQPPL</w:t>
      </w:r>
      <w:r w:rsidRPr="00943D35">
        <w:t>;</w:t>
      </w:r>
    </w:p>
    <w:p w14:paraId="351A69F2" w14:textId="4B85BAD5" w:rsidR="00147FEB" w:rsidRPr="00943D35" w:rsidRDefault="00147FEB" w:rsidP="00943D35">
      <w:pPr>
        <w:spacing w:before="120" w:after="120" w:line="276" w:lineRule="auto"/>
        <w:ind w:firstLine="851"/>
        <w:jc w:val="both"/>
      </w:pPr>
      <w:r w:rsidRPr="00943D35">
        <w:lastRenderedPageBreak/>
        <w:t>- Công văn số 1856/SGDĐT-VP ngày 29/5/2026 rà soát và đề xuất xử lí VBQPPL bảo đảm phù hợp với chủ trương đột phá phát triển giáo dục và đào tạo;</w:t>
      </w:r>
    </w:p>
    <w:p w14:paraId="0DA0D078" w14:textId="50C021DF" w:rsidR="00147FEB" w:rsidRPr="00943D35" w:rsidRDefault="00147FEB" w:rsidP="00943D35">
      <w:pPr>
        <w:spacing w:before="120" w:after="120" w:line="276" w:lineRule="auto"/>
        <w:ind w:firstLine="851"/>
        <w:jc w:val="both"/>
      </w:pPr>
      <w:r w:rsidRPr="00943D35">
        <w:t xml:space="preserve">- Công văn </w:t>
      </w:r>
      <w:r w:rsidR="0023288A" w:rsidRPr="00943D35">
        <w:t xml:space="preserve">số </w:t>
      </w:r>
      <w:r w:rsidRPr="00943D35">
        <w:t xml:space="preserve">2000/SGDĐT-VP ngày 04/6/2026 về việc thực hiện tổng rà soát </w:t>
      </w:r>
      <w:r w:rsidR="0023288A" w:rsidRPr="00943D35">
        <w:t xml:space="preserve">VBQPPL </w:t>
      </w:r>
      <w:r w:rsidRPr="00943D35">
        <w:t>thuộc lĩnh vực giáo dục và đào tạo;</w:t>
      </w:r>
    </w:p>
    <w:p w14:paraId="09C1412A" w14:textId="537FEED1" w:rsidR="00540259" w:rsidRPr="00943D35" w:rsidRDefault="00540259" w:rsidP="00943D35">
      <w:pPr>
        <w:spacing w:before="120" w:after="120" w:line="276" w:lineRule="auto"/>
        <w:ind w:firstLine="851"/>
        <w:jc w:val="both"/>
      </w:pPr>
      <w:r w:rsidRPr="00943D35">
        <w:t xml:space="preserve">- </w:t>
      </w:r>
      <w:r w:rsidR="00147FEB" w:rsidRPr="00943D35">
        <w:t>Báo cáo số 2001/SGDĐT-VP ngày 04/6/2026 tổng hợp khó khăn, vướng mắc phát sinh trong quá trình triển khai thực hiện tổng rà soát hệ thống VBQPPL;</w:t>
      </w:r>
    </w:p>
    <w:p w14:paraId="478E1D64" w14:textId="60A03DB1" w:rsidR="00147FEB" w:rsidRPr="00943D35" w:rsidRDefault="00147FEB" w:rsidP="00943D35">
      <w:pPr>
        <w:spacing w:before="120" w:after="120" w:line="276" w:lineRule="auto"/>
        <w:ind w:firstLine="851"/>
        <w:jc w:val="both"/>
        <w:rPr>
          <w:spacing w:val="-2"/>
        </w:rPr>
      </w:pPr>
      <w:r w:rsidRPr="00943D35">
        <w:rPr>
          <w:spacing w:val="-2"/>
        </w:rPr>
        <w:t>- Công văn số 2012/SGDĐT-VP ngày 05/6/2026 rà soát, đề xuất xử lý VBQPPL liên quan đến lĩnh vực bảo vệ, chăm sóc và nâng cao sức khỏe Nhân dân;</w:t>
      </w:r>
    </w:p>
    <w:p w14:paraId="7F3A0DFB" w14:textId="598F6849" w:rsidR="00147FEB" w:rsidRPr="00943D35" w:rsidRDefault="00147FEB" w:rsidP="00943D35">
      <w:pPr>
        <w:spacing w:before="120" w:after="120" w:line="276" w:lineRule="auto"/>
        <w:ind w:firstLine="851"/>
        <w:jc w:val="both"/>
      </w:pPr>
      <w:r w:rsidRPr="00943D35">
        <w:t>- Công văn số 2066/SGDĐT-VP ngày 08/6/2026 về rà soát, đề xuất xử lý VBQPPL bảo đảm phù hợp với chủ trương phát triển văn hóa.</w:t>
      </w:r>
    </w:p>
    <w:p w14:paraId="776C5A29" w14:textId="5A7E2FF3" w:rsidR="000C6C46" w:rsidRPr="00943D35" w:rsidRDefault="000C6C46" w:rsidP="00943D35">
      <w:pPr>
        <w:spacing w:before="120" w:after="120" w:line="276" w:lineRule="auto"/>
        <w:ind w:firstLine="851"/>
        <w:jc w:val="both"/>
        <w:rPr>
          <w:bCs/>
          <w:spacing w:val="2"/>
        </w:rPr>
      </w:pPr>
      <w:r w:rsidRPr="00943D35">
        <w:rPr>
          <w:bCs/>
          <w:spacing w:val="2"/>
        </w:rPr>
        <w:t>Sở GDĐT đã tổ chức quán triệt, phổ biến nội dung Kế hoạch tổng rà soát hệ thống VBQPPL đến toàn thể cán bộ, công chức; yêu cầu các đơn vị phối hợp cung cấp thông tin, tài liệu phục vụ công tác rà soát. Lãnh đạo Sở thường xuyên chỉ đạo, đôn đốc các phòng chuyên môn thực hiện rà soát, thống kê các VBQPPL của HĐND, UBND tỉnh thuộc lĩnh vực giáo dục và đào tạo còn hiệu lực hoặc chưa có hiệu lực thuộc phạm vi quản lý của Sở theo các tiêu chí quy định; bảo đảm việc rà soát được thực hiện đồng bộ, toàn diện, khách quan và sát với thực tiễn quản lý nhà nước về giáo dục và đào tạo. Tổng hợp danh mục các văn bản; tổ chức đánh giá sơ bộ mức độ phù hợp, tính thống nhất, đồng bộ, khả thi của các văn bản; xác định những nội dung còn chồng chéo, bất cập hoặc không còn phù hợp với các quy định pháp luật mới được ban hành và yêu cầu phát triển giáo dục trong giai đoạn hiện nay. Đồng thời, Sở GDĐT phối hợp với Sở Tư pháp và các cơ quan, đơn vị liên quan trong quá trình rà soát, tổng hợp kết quả và đề xuất phương án xử lý đối với các văn bản thuộc phạm vi quản lý.</w:t>
      </w:r>
    </w:p>
    <w:p w14:paraId="12AAABD7" w14:textId="72AA3824" w:rsidR="00540259" w:rsidRPr="00943D35" w:rsidRDefault="00540259" w:rsidP="00943D35">
      <w:pPr>
        <w:spacing w:before="120" w:after="120" w:line="276" w:lineRule="auto"/>
        <w:ind w:firstLine="851"/>
        <w:jc w:val="both"/>
        <w:rPr>
          <w:b/>
        </w:rPr>
      </w:pPr>
      <w:r w:rsidRPr="00943D35">
        <w:rPr>
          <w:b/>
        </w:rPr>
        <w:t xml:space="preserve">II. </w:t>
      </w:r>
      <w:r w:rsidR="00FC07E1" w:rsidRPr="00943D35">
        <w:rPr>
          <w:b/>
        </w:rPr>
        <w:t xml:space="preserve">KẾT QUẢ </w:t>
      </w:r>
      <w:r w:rsidRPr="00943D35">
        <w:rPr>
          <w:b/>
        </w:rPr>
        <w:t xml:space="preserve">TỔNG RÀ SOÁT </w:t>
      </w:r>
      <w:r w:rsidR="00FC07E1" w:rsidRPr="00943D35">
        <w:rPr>
          <w:b/>
        </w:rPr>
        <w:t>HỆ THỐNG VBQPPL</w:t>
      </w:r>
    </w:p>
    <w:p w14:paraId="75016A12" w14:textId="77777777" w:rsidR="00540259" w:rsidRPr="00943D35" w:rsidRDefault="00540259" w:rsidP="00943D35">
      <w:pPr>
        <w:spacing w:before="120" w:after="120" w:line="276" w:lineRule="auto"/>
        <w:ind w:firstLine="851"/>
        <w:jc w:val="both"/>
        <w:rPr>
          <w:b/>
        </w:rPr>
      </w:pPr>
      <w:r w:rsidRPr="00943D35">
        <w:rPr>
          <w:b/>
        </w:rPr>
        <w:t>1. Về đối tượng, phạm vi văn bản thuộc trách nhiệm tổng rà soát</w:t>
      </w:r>
    </w:p>
    <w:p w14:paraId="419EE641" w14:textId="7CDD9A5F" w:rsidR="00540259" w:rsidRPr="00943D35" w:rsidRDefault="00540259" w:rsidP="00943D35">
      <w:pPr>
        <w:spacing w:before="120" w:after="120" w:line="276" w:lineRule="auto"/>
        <w:ind w:firstLine="851"/>
        <w:jc w:val="both"/>
      </w:pPr>
      <w:r w:rsidRPr="00943D35">
        <w:t xml:space="preserve">Tính đến </w:t>
      </w:r>
      <w:r w:rsidR="00184FB8">
        <w:t>thời điểm báo cáo</w:t>
      </w:r>
      <w:r w:rsidRPr="00943D35">
        <w:t xml:space="preserve">, </w:t>
      </w:r>
      <w:r w:rsidR="00147FEB" w:rsidRPr="00943D35">
        <w:t>Sở GDĐT</w:t>
      </w:r>
      <w:r w:rsidRPr="00943D35">
        <w:t xml:space="preserve"> đã tổng hợp </w:t>
      </w:r>
      <w:r w:rsidR="0011454D">
        <w:t>28</w:t>
      </w:r>
      <w:r w:rsidR="00B52040" w:rsidRPr="00943D35">
        <w:t xml:space="preserve"> VBQPPL (bao gồm: </w:t>
      </w:r>
      <w:r w:rsidR="0011454D">
        <w:t xml:space="preserve">14 </w:t>
      </w:r>
      <w:r w:rsidR="00B52040" w:rsidRPr="00943D35">
        <w:t xml:space="preserve">Nghị quyết của HĐND tỉnh; </w:t>
      </w:r>
      <w:r w:rsidR="0011454D">
        <w:t xml:space="preserve">14 </w:t>
      </w:r>
      <w:r w:rsidR="00B52040" w:rsidRPr="00943D35">
        <w:t xml:space="preserve">Quyết định của UBND tỉnh; </w:t>
      </w:r>
      <w:r w:rsidR="0011454D">
        <w:t xml:space="preserve">0 </w:t>
      </w:r>
      <w:r w:rsidR="00B52040" w:rsidRPr="00943D35">
        <w:t xml:space="preserve">Chỉ thị của UBND tỉnh) </w:t>
      </w:r>
      <w:r w:rsidRPr="00943D35">
        <w:t xml:space="preserve">thuộc trách nhiệm tổng rà soát của </w:t>
      </w:r>
      <w:r w:rsidR="00147FEB" w:rsidRPr="00943D35">
        <w:t>Sở GDĐT</w:t>
      </w:r>
      <w:r w:rsidR="00ED243A" w:rsidRPr="00943D35">
        <w:t>.</w:t>
      </w:r>
    </w:p>
    <w:p w14:paraId="4ED72A6F" w14:textId="6D867945" w:rsidR="00540259" w:rsidRPr="00943D35" w:rsidRDefault="00540259" w:rsidP="00943D35">
      <w:pPr>
        <w:spacing w:before="120" w:after="120" w:line="276" w:lineRule="auto"/>
        <w:ind w:firstLine="851"/>
        <w:jc w:val="both"/>
      </w:pPr>
      <w:r w:rsidRPr="00943D35">
        <w:rPr>
          <w:i/>
        </w:rPr>
        <w:t xml:space="preserve">(Chi tiết Danh mục văn bản còn hiệu lực </w:t>
      </w:r>
      <w:r w:rsidRPr="00943D35">
        <w:rPr>
          <w:bCs/>
          <w:i/>
        </w:rPr>
        <w:t>không theo chế độ mật</w:t>
      </w:r>
      <w:r w:rsidRPr="00943D35">
        <w:rPr>
          <w:i/>
        </w:rPr>
        <w:t xml:space="preserve"> tại Phụ lục </w:t>
      </w:r>
      <w:r w:rsidR="00184FB8">
        <w:rPr>
          <w:i/>
        </w:rPr>
        <w:t>I</w:t>
      </w:r>
      <w:r w:rsidRPr="00943D35">
        <w:rPr>
          <w:i/>
        </w:rPr>
        <w:t xml:space="preserve"> kèm theo Báo cáo này).</w:t>
      </w:r>
    </w:p>
    <w:p w14:paraId="2F83B194" w14:textId="77777777" w:rsidR="00540259" w:rsidRPr="00943D35" w:rsidRDefault="00540259" w:rsidP="00943D35">
      <w:pPr>
        <w:spacing w:before="120" w:after="120" w:line="276" w:lineRule="auto"/>
        <w:ind w:firstLine="851"/>
        <w:jc w:val="both"/>
      </w:pPr>
      <w:r w:rsidRPr="00943D35">
        <w:rPr>
          <w:b/>
        </w:rPr>
        <w:t>2. Kết quả tổng rà soát sơ bộ</w:t>
      </w:r>
    </w:p>
    <w:p w14:paraId="6A4038A7" w14:textId="77777777" w:rsidR="00540259" w:rsidRPr="00943D35" w:rsidRDefault="00540259" w:rsidP="00943D35">
      <w:pPr>
        <w:spacing w:before="120" w:after="120" w:line="276" w:lineRule="auto"/>
        <w:ind w:firstLine="851"/>
        <w:jc w:val="both"/>
        <w:rPr>
          <w:b/>
          <w:lang w:val="nl-NL"/>
        </w:rPr>
      </w:pPr>
      <w:r w:rsidRPr="00943D35">
        <w:rPr>
          <w:b/>
          <w:lang w:val="nl-NL"/>
        </w:rPr>
        <w:t>2.1. Về kết quả tổng hợp</w:t>
      </w:r>
    </w:p>
    <w:p w14:paraId="3CCA6038" w14:textId="77777777" w:rsidR="00540259" w:rsidRPr="00943D35" w:rsidRDefault="00540259" w:rsidP="00943D35">
      <w:pPr>
        <w:spacing w:before="120" w:after="120" w:line="276" w:lineRule="auto"/>
        <w:ind w:firstLine="851"/>
        <w:jc w:val="both"/>
        <w:rPr>
          <w:i/>
          <w:iCs/>
          <w:lang w:val="nl-NL"/>
        </w:rPr>
      </w:pPr>
      <w:bookmarkStart w:id="0" w:name="_Hlk226150957"/>
      <w:r w:rsidRPr="00943D35">
        <w:rPr>
          <w:i/>
          <w:iCs/>
          <w:lang w:val="nl-NL"/>
        </w:rPr>
        <w:t>a) Đối với VBQPPL được ban hành không theo chế độ mật:</w:t>
      </w:r>
    </w:p>
    <w:bookmarkEnd w:id="0"/>
    <w:p w14:paraId="742441C5" w14:textId="355975C5" w:rsidR="00540259" w:rsidRPr="00943D35" w:rsidRDefault="00540259" w:rsidP="00943D35">
      <w:pPr>
        <w:spacing w:before="120" w:after="120" w:line="276" w:lineRule="auto"/>
        <w:ind w:firstLine="851"/>
        <w:jc w:val="both"/>
      </w:pPr>
      <w:r w:rsidRPr="00943D35">
        <w:rPr>
          <w:lang w:val="nl-NL"/>
        </w:rPr>
        <w:lastRenderedPageBreak/>
        <w:t xml:space="preserve">- VBQPPL </w:t>
      </w:r>
      <w:r w:rsidRPr="00943D35">
        <w:t>đề xuất sửa đổi, bổ sung; thay thế; tạm ngưng hiệu lực, bãi bỏ một phần</w:t>
      </w:r>
      <w:r w:rsidR="007F356F" w:rsidRPr="00943D35">
        <w:t xml:space="preserve">: </w:t>
      </w:r>
      <w:r w:rsidR="00257E4E" w:rsidRPr="00257E4E">
        <w:t>0 văn bản</w:t>
      </w:r>
      <w:r w:rsidRPr="00943D35">
        <w:t>.</w:t>
      </w:r>
    </w:p>
    <w:p w14:paraId="2DFC0A45" w14:textId="71FA10D7" w:rsidR="00540259" w:rsidRPr="00943D35" w:rsidRDefault="00540259" w:rsidP="00943D35">
      <w:pPr>
        <w:spacing w:before="120" w:after="120" w:line="276" w:lineRule="auto"/>
        <w:ind w:firstLine="851"/>
        <w:jc w:val="both"/>
      </w:pPr>
      <w:r w:rsidRPr="00943D35">
        <w:t xml:space="preserve">- </w:t>
      </w:r>
      <w:r w:rsidRPr="00943D35">
        <w:rPr>
          <w:lang w:val="nl-NL"/>
        </w:rPr>
        <w:t xml:space="preserve">VBQPPL </w:t>
      </w:r>
      <w:r w:rsidRPr="00943D35">
        <w:t>đề xuất bãi bỏ toàn bộ</w:t>
      </w:r>
      <w:r w:rsidR="007F356F" w:rsidRPr="00943D35">
        <w:t xml:space="preserve">: </w:t>
      </w:r>
      <w:r w:rsidR="0011454D">
        <w:t>02 văn bản (</w:t>
      </w:r>
      <w:r w:rsidR="007F356F" w:rsidRPr="00943D35">
        <w:rPr>
          <w:i/>
          <w:iCs/>
        </w:rPr>
        <w:t>Phụ lục</w:t>
      </w:r>
      <w:r w:rsidR="007F356F" w:rsidRPr="00943D35">
        <w:t xml:space="preserve"> </w:t>
      </w:r>
      <w:r w:rsidR="00184FB8">
        <w:rPr>
          <w:i/>
        </w:rPr>
        <w:t>IV</w:t>
      </w:r>
      <w:r w:rsidR="007F356F" w:rsidRPr="00943D35">
        <w:rPr>
          <w:i/>
        </w:rPr>
        <w:t xml:space="preserve"> kèm theo Báo cáo này</w:t>
      </w:r>
      <w:r w:rsidR="0011454D">
        <w:rPr>
          <w:i/>
        </w:rPr>
        <w:t>)</w:t>
      </w:r>
      <w:r w:rsidRPr="00943D35">
        <w:t>.</w:t>
      </w:r>
    </w:p>
    <w:p w14:paraId="45975AFA" w14:textId="422AE421" w:rsidR="00540259" w:rsidRPr="00943D35" w:rsidRDefault="00540259" w:rsidP="00943D35">
      <w:pPr>
        <w:spacing w:before="120" w:after="120" w:line="276" w:lineRule="auto"/>
        <w:ind w:firstLine="851"/>
        <w:jc w:val="both"/>
        <w:rPr>
          <w:lang w:val="nl-NL"/>
        </w:rPr>
      </w:pPr>
      <w:bookmarkStart w:id="1" w:name="_Hlk226151029"/>
      <w:r w:rsidRPr="00943D35">
        <w:rPr>
          <w:i/>
          <w:iCs/>
          <w:lang w:val="nl-NL"/>
        </w:rPr>
        <w:t>b) Đối với VBQPPL được ban hành theo chế độ mật:</w:t>
      </w:r>
      <w:r w:rsidR="00C416DD" w:rsidRPr="00943D35">
        <w:rPr>
          <w:i/>
          <w:iCs/>
          <w:lang w:val="nl-NL"/>
        </w:rPr>
        <w:t xml:space="preserve"> </w:t>
      </w:r>
      <w:r w:rsidR="00C416DD" w:rsidRPr="00943D35">
        <w:rPr>
          <w:lang w:val="nl-NL"/>
        </w:rPr>
        <w:t>Không</w:t>
      </w:r>
      <w:r w:rsidR="009E7E20" w:rsidRPr="00943D35">
        <w:rPr>
          <w:lang w:val="nl-NL"/>
        </w:rPr>
        <w:t xml:space="preserve"> có VBQPPL được ban hành theo chế độ mật</w:t>
      </w:r>
      <w:r w:rsidR="00C416DD" w:rsidRPr="00943D35">
        <w:rPr>
          <w:lang w:val="nl-NL"/>
        </w:rPr>
        <w:t>.</w:t>
      </w:r>
    </w:p>
    <w:bookmarkEnd w:id="1"/>
    <w:p w14:paraId="79CDC203" w14:textId="1AB48B1A" w:rsidR="00540259" w:rsidRPr="00943D35" w:rsidRDefault="00540259" w:rsidP="00943D35">
      <w:pPr>
        <w:spacing w:before="120" w:after="120" w:line="276" w:lineRule="auto"/>
        <w:ind w:firstLine="851"/>
        <w:jc w:val="both"/>
        <w:rPr>
          <w:bCs/>
          <w:i/>
          <w:iCs/>
          <w:lang w:val="nl-NL"/>
        </w:rPr>
      </w:pPr>
      <w:r w:rsidRPr="00943D35">
        <w:rPr>
          <w:b/>
          <w:lang w:val="nl-NL"/>
        </w:rPr>
        <w:t xml:space="preserve">2.2. Về kết quả cụ thể </w:t>
      </w:r>
      <w:bookmarkStart w:id="2" w:name="_Hlk226151175"/>
      <w:r w:rsidR="00C416DD" w:rsidRPr="00943D35">
        <w:rPr>
          <w:bCs/>
          <w:i/>
          <w:iCs/>
          <w:lang w:val="nl-NL"/>
        </w:rPr>
        <w:t xml:space="preserve"> </w:t>
      </w:r>
    </w:p>
    <w:p w14:paraId="6598F635" w14:textId="77777777" w:rsidR="00540259" w:rsidRPr="00943D35" w:rsidRDefault="00540259" w:rsidP="00943D35">
      <w:pPr>
        <w:spacing w:before="120" w:after="120" w:line="276" w:lineRule="auto"/>
        <w:ind w:firstLine="851"/>
        <w:jc w:val="both"/>
        <w:rPr>
          <w:b/>
          <w:i/>
          <w:iCs/>
          <w:spacing w:val="-4"/>
          <w:lang w:val="nl-NL"/>
        </w:rPr>
      </w:pPr>
      <w:bookmarkStart w:id="3" w:name="_Hlk226857593"/>
      <w:bookmarkEnd w:id="2"/>
      <w:r w:rsidRPr="00943D35">
        <w:rPr>
          <w:b/>
          <w:i/>
          <w:spacing w:val="-4"/>
          <w:lang w:val="nl-NL"/>
        </w:rPr>
        <w:t>a)</w:t>
      </w:r>
      <w:r w:rsidRPr="00943D35">
        <w:rPr>
          <w:b/>
          <w:spacing w:val="-4"/>
          <w:lang w:val="nl-NL"/>
        </w:rPr>
        <w:t xml:space="preserve"> </w:t>
      </w:r>
      <w:bookmarkStart w:id="4" w:name="_Hlk226151190"/>
      <w:r w:rsidRPr="00943D35">
        <w:rPr>
          <w:b/>
          <w:i/>
          <w:spacing w:val="-4"/>
          <w:lang w:val="nl-NL"/>
        </w:rPr>
        <w:t>R</w:t>
      </w:r>
      <w:r w:rsidRPr="00943D35">
        <w:rPr>
          <w:b/>
          <w:i/>
          <w:iCs/>
          <w:spacing w:val="-4"/>
          <w:lang w:val="nl-NL"/>
        </w:rPr>
        <w:t xml:space="preserve">à soát, đánh giá </w:t>
      </w:r>
      <w:r w:rsidRPr="00943D35">
        <w:rPr>
          <w:b/>
          <w:i/>
          <w:iCs/>
          <w:lang w:val="nl-NL"/>
        </w:rPr>
        <w:t>sự phù hợp của VBQPPL với chủ trương, đường lối của Đảng</w:t>
      </w:r>
      <w:r w:rsidRPr="00943D35">
        <w:rPr>
          <w:b/>
          <w:i/>
          <w:iCs/>
          <w:spacing w:val="-4"/>
          <w:lang w:val="nl-NL"/>
        </w:rPr>
        <w:t xml:space="preserve"> </w:t>
      </w:r>
      <w:bookmarkEnd w:id="4"/>
      <w:r w:rsidRPr="00943D35">
        <w:rPr>
          <w:b/>
          <w:i/>
          <w:iCs/>
          <w:spacing w:val="-4"/>
          <w:lang w:val="nl-NL"/>
        </w:rPr>
        <w:t xml:space="preserve">(Tiêu chí 1) </w:t>
      </w:r>
    </w:p>
    <w:p w14:paraId="382A38AE" w14:textId="585B62A9" w:rsidR="00540259" w:rsidRPr="00943D35" w:rsidRDefault="008F14DB" w:rsidP="00943D35">
      <w:pPr>
        <w:spacing w:before="120" w:after="120" w:line="276" w:lineRule="auto"/>
        <w:ind w:firstLine="851"/>
        <w:jc w:val="both"/>
      </w:pPr>
      <w:r w:rsidRPr="00943D35">
        <w:rPr>
          <w:bCs/>
          <w:iCs/>
          <w:spacing w:val="-4"/>
          <w:lang w:val="nl-NL"/>
        </w:rPr>
        <w:t xml:space="preserve">Qua rà soát, các VBQPPL lĩnh vực GDĐT cơ bản đảm bảo </w:t>
      </w:r>
      <w:r w:rsidRPr="00943D35">
        <w:rPr>
          <w:bCs/>
          <w:iCs/>
          <w:lang w:val="nl-NL"/>
        </w:rPr>
        <w:t>phù hợp với chủ trương, đường lối của Đảng</w:t>
      </w:r>
      <w:r w:rsidRPr="00943D35">
        <w:rPr>
          <w:bCs/>
          <w:iCs/>
          <w:spacing w:val="-4"/>
          <w:lang w:val="nl-NL"/>
        </w:rPr>
        <w:t>, không có</w:t>
      </w:r>
      <w:r w:rsidR="00540259" w:rsidRPr="00943D35">
        <w:t xml:space="preserve"> nội dung liên quan đến đường lối, chủ trương của Đảng chưa được thể chế đầy đủ, toàn diện (tại thời điểm ban hành VBQPPL được rà soát) hoặc đã thể chế hóa nhưng không phát huy hiệu quả trong thực tiễn triển khai</w:t>
      </w:r>
      <w:r w:rsidR="00540259" w:rsidRPr="00943D35">
        <w:rPr>
          <w:lang w:val="vi-VN"/>
        </w:rPr>
        <w:t>.</w:t>
      </w:r>
    </w:p>
    <w:p w14:paraId="71FF6A4E" w14:textId="42B2D16D" w:rsidR="008F14DB" w:rsidRPr="00943D35" w:rsidRDefault="008F14DB" w:rsidP="00943D35">
      <w:pPr>
        <w:spacing w:before="120" w:after="120" w:line="276" w:lineRule="auto"/>
        <w:ind w:firstLine="851"/>
        <w:jc w:val="both"/>
        <w:rPr>
          <w:bCs/>
        </w:rPr>
      </w:pPr>
      <w:r w:rsidRPr="00943D35">
        <w:rPr>
          <w:bCs/>
          <w:iCs/>
          <w:lang w:val="nl-NL"/>
        </w:rPr>
        <w:t>Trên c</w:t>
      </w:r>
      <w:r w:rsidR="00F95A46" w:rsidRPr="00943D35">
        <w:rPr>
          <w:bCs/>
          <w:iCs/>
          <w:lang w:val="nl-NL"/>
        </w:rPr>
        <w:t>ơ</w:t>
      </w:r>
      <w:r w:rsidRPr="00943D35">
        <w:rPr>
          <w:bCs/>
          <w:iCs/>
          <w:lang w:val="nl-NL"/>
        </w:rPr>
        <w:t xml:space="preserve"> sở đó, Sở GDĐT không đề xuất xử lý các VBQPPL được rà soát theo Tiêu chí 1.</w:t>
      </w:r>
    </w:p>
    <w:p w14:paraId="218F045C" w14:textId="77777777" w:rsidR="00540259" w:rsidRPr="00943D35" w:rsidRDefault="00540259" w:rsidP="00943D35">
      <w:pPr>
        <w:spacing w:before="120" w:after="120" w:line="276" w:lineRule="auto"/>
        <w:ind w:firstLine="851"/>
        <w:jc w:val="both"/>
        <w:rPr>
          <w:b/>
          <w:i/>
          <w:iCs/>
          <w:shd w:val="clear" w:color="auto" w:fill="FFFFFF"/>
          <w:lang w:val="nl-NL"/>
        </w:rPr>
      </w:pPr>
      <w:r w:rsidRPr="00943D35">
        <w:rPr>
          <w:b/>
          <w:i/>
          <w:iCs/>
          <w:lang w:val="nl-NL"/>
        </w:rPr>
        <w:t xml:space="preserve">b) </w:t>
      </w:r>
      <w:bookmarkStart w:id="5" w:name="_Hlk226151345"/>
      <w:r w:rsidRPr="00943D35">
        <w:rPr>
          <w:b/>
          <w:i/>
          <w:iCs/>
          <w:lang w:val="nl-NL"/>
        </w:rPr>
        <w:t xml:space="preserve">Rà soát, đánh giá tính hợp hiến, hợp pháp, </w:t>
      </w:r>
      <w:bookmarkEnd w:id="5"/>
      <w:r w:rsidRPr="00943D35">
        <w:rPr>
          <w:b/>
          <w:i/>
          <w:iCs/>
          <w:lang w:val="nl-NL"/>
        </w:rPr>
        <w:t>tính thống nhất của hệ thống pháp luật</w:t>
      </w:r>
      <w:r w:rsidRPr="00943D35">
        <w:rPr>
          <w:b/>
          <w:i/>
          <w:iCs/>
          <w:shd w:val="clear" w:color="auto" w:fill="FFFFFF"/>
          <w:lang w:val="nl-NL"/>
        </w:rPr>
        <w:t xml:space="preserve"> (Tiêu chí 2)</w:t>
      </w:r>
    </w:p>
    <w:p w14:paraId="06A70701" w14:textId="01369243" w:rsidR="00540259" w:rsidRPr="00943D35" w:rsidRDefault="008F14DB" w:rsidP="00943D35">
      <w:pPr>
        <w:spacing w:before="120" w:after="120" w:line="276" w:lineRule="auto"/>
        <w:ind w:firstLine="851"/>
        <w:jc w:val="both"/>
        <w:rPr>
          <w:spacing w:val="2"/>
        </w:rPr>
      </w:pPr>
      <w:r w:rsidRPr="00943D35">
        <w:rPr>
          <w:bCs/>
          <w:iCs/>
          <w:spacing w:val="2"/>
          <w:lang w:val="nl-NL"/>
        </w:rPr>
        <w:t xml:space="preserve">Qua rà soát, </w:t>
      </w:r>
      <w:r w:rsidR="00F95A46" w:rsidRPr="00943D35">
        <w:rPr>
          <w:bCs/>
          <w:iCs/>
          <w:spacing w:val="2"/>
          <w:lang w:val="nl-NL"/>
        </w:rPr>
        <w:t xml:space="preserve">Sở GDĐT đã </w:t>
      </w:r>
      <w:r w:rsidR="00F95A46" w:rsidRPr="00943D35">
        <w:rPr>
          <w:spacing w:val="2"/>
        </w:rPr>
        <w:t>tổng hợp các VBQPPL (bao gồm: Nghị quyết của HĐND tỉnh; Quyết định của UBND tỉnh; Chỉ thị của UBND tỉnh) thuộc trách nhiệm tổng rà soát của Sở GDĐT</w:t>
      </w:r>
      <w:r w:rsidR="00F95A46" w:rsidRPr="00943D35">
        <w:rPr>
          <w:spacing w:val="2"/>
          <w:lang w:val="nl-NL"/>
        </w:rPr>
        <w:t xml:space="preserve"> có nội dung, quy định </w:t>
      </w:r>
      <w:r w:rsidR="00F95A46" w:rsidRPr="00943D35">
        <w:rPr>
          <w:spacing w:val="2"/>
        </w:rPr>
        <w:t xml:space="preserve">không còn phù hợp, cần xử lý để </w:t>
      </w:r>
      <w:r w:rsidRPr="00943D35">
        <w:rPr>
          <w:bCs/>
          <w:iCs/>
          <w:spacing w:val="2"/>
          <w:lang w:val="nl-NL"/>
        </w:rPr>
        <w:t xml:space="preserve">đảm bảo </w:t>
      </w:r>
      <w:r w:rsidRPr="00943D35">
        <w:rPr>
          <w:bCs/>
          <w:spacing w:val="2"/>
          <w:lang w:val="nl-NL"/>
        </w:rPr>
        <w:t>tính hợp hiến, hợp pháp, tính thống nhất của hệ thống pháp luật</w:t>
      </w:r>
      <w:r w:rsidR="00A80FC2" w:rsidRPr="00943D35">
        <w:rPr>
          <w:bCs/>
          <w:spacing w:val="2"/>
          <w:lang w:val="nl-NL"/>
        </w:rPr>
        <w:t xml:space="preserve"> </w:t>
      </w:r>
      <w:r w:rsidR="00A80FC2" w:rsidRPr="00943D35">
        <w:rPr>
          <w:i/>
          <w:iCs/>
        </w:rPr>
        <w:t xml:space="preserve">(Phụ lục </w:t>
      </w:r>
      <w:r w:rsidR="00184FB8">
        <w:rPr>
          <w:i/>
          <w:iCs/>
        </w:rPr>
        <w:t>IV</w:t>
      </w:r>
      <w:r w:rsidR="00A80FC2" w:rsidRPr="00943D35">
        <w:rPr>
          <w:i/>
          <w:iCs/>
        </w:rPr>
        <w:t xml:space="preserve"> kèm theo Báo cáo này)</w:t>
      </w:r>
      <w:r w:rsidRPr="00943D35">
        <w:rPr>
          <w:bCs/>
          <w:spacing w:val="2"/>
          <w:lang w:val="nl-NL"/>
        </w:rPr>
        <w:t>.</w:t>
      </w:r>
    </w:p>
    <w:p w14:paraId="7CA3B252" w14:textId="1EEBC309" w:rsidR="00540259" w:rsidRPr="00943D35" w:rsidRDefault="00540259" w:rsidP="00943D35">
      <w:pPr>
        <w:spacing w:before="120" w:after="120" w:line="276" w:lineRule="auto"/>
        <w:ind w:firstLine="851"/>
        <w:jc w:val="both"/>
        <w:rPr>
          <w:iCs/>
          <w:lang w:val="nl-NL"/>
        </w:rPr>
      </w:pPr>
      <w:r w:rsidRPr="00943D35">
        <w:rPr>
          <w:bCs/>
          <w:iCs/>
          <w:lang w:val="nl-NL"/>
        </w:rPr>
        <w:t xml:space="preserve">Trên </w:t>
      </w:r>
      <w:r w:rsidR="00F95A46" w:rsidRPr="00943D35">
        <w:rPr>
          <w:bCs/>
          <w:iCs/>
          <w:lang w:val="nl-NL"/>
        </w:rPr>
        <w:t>cơ</w:t>
      </w:r>
      <w:r w:rsidRPr="00943D35">
        <w:rPr>
          <w:bCs/>
          <w:iCs/>
          <w:lang w:val="nl-NL"/>
        </w:rPr>
        <w:t xml:space="preserve"> sở đó,</w:t>
      </w:r>
      <w:r w:rsidRPr="00943D35">
        <w:rPr>
          <w:iCs/>
          <w:lang w:val="nl-NL"/>
        </w:rPr>
        <w:t xml:space="preserve"> </w:t>
      </w:r>
      <w:r w:rsidR="008F14DB" w:rsidRPr="00943D35">
        <w:rPr>
          <w:iCs/>
          <w:lang w:val="nl-NL"/>
        </w:rPr>
        <w:t xml:space="preserve">Sở GDĐT </w:t>
      </w:r>
      <w:r w:rsidRPr="00943D35">
        <w:rPr>
          <w:iCs/>
          <w:lang w:val="nl-NL"/>
        </w:rPr>
        <w:t>đ</w:t>
      </w:r>
      <w:r w:rsidRPr="00943D35">
        <w:rPr>
          <w:iCs/>
          <w:shd w:val="clear" w:color="auto" w:fill="FFFFFF"/>
          <w:lang w:val="nl-NL"/>
        </w:rPr>
        <w:t>ề xuất xử lý</w:t>
      </w:r>
      <w:r w:rsidRPr="00943D35">
        <w:t xml:space="preserve"> </w:t>
      </w:r>
      <w:r w:rsidR="008F14DB" w:rsidRPr="00943D35">
        <w:t>các</w:t>
      </w:r>
      <w:r w:rsidRPr="00943D35">
        <w:rPr>
          <w:lang w:val="vi-VN"/>
        </w:rPr>
        <w:t xml:space="preserve"> </w:t>
      </w:r>
      <w:r w:rsidRPr="00943D35">
        <w:t xml:space="preserve">VBQPPL </w:t>
      </w:r>
      <w:r w:rsidR="00F95A46" w:rsidRPr="00943D35">
        <w:t xml:space="preserve">(bao gồm: </w:t>
      </w:r>
      <w:r w:rsidR="002770BC">
        <w:t xml:space="preserve">0 </w:t>
      </w:r>
      <w:r w:rsidR="00F95A46" w:rsidRPr="00943D35">
        <w:t xml:space="preserve">Nghị quyết của </w:t>
      </w:r>
      <w:r w:rsidR="00A80FC2" w:rsidRPr="00943D35">
        <w:t>HĐND</w:t>
      </w:r>
      <w:r w:rsidR="00F95A46" w:rsidRPr="00943D35">
        <w:t xml:space="preserve"> cấp tỉnh;</w:t>
      </w:r>
      <w:r w:rsidR="002770BC">
        <w:t xml:space="preserve"> 02</w:t>
      </w:r>
      <w:r w:rsidR="00F95A46" w:rsidRPr="00943D35">
        <w:t xml:space="preserve"> Quyết định của </w:t>
      </w:r>
      <w:r w:rsidR="00A80FC2" w:rsidRPr="00943D35">
        <w:t>UBND</w:t>
      </w:r>
      <w:r w:rsidR="00F95A46" w:rsidRPr="00943D35">
        <w:t xml:space="preserve"> cấp tỉnh; </w:t>
      </w:r>
      <w:r w:rsidR="002770BC">
        <w:t xml:space="preserve">0 </w:t>
      </w:r>
      <w:r w:rsidR="00F95A46" w:rsidRPr="00943D35">
        <w:t xml:space="preserve">Chỉ thị của </w:t>
      </w:r>
      <w:r w:rsidR="00A80FC2" w:rsidRPr="00943D35">
        <w:t>UBND</w:t>
      </w:r>
      <w:r w:rsidR="00F95A46" w:rsidRPr="00943D35">
        <w:t xml:space="preserve"> cấp tỉnh)</w:t>
      </w:r>
      <w:r w:rsidR="008F14DB" w:rsidRPr="00943D35">
        <w:t xml:space="preserve"> </w:t>
      </w:r>
      <w:r w:rsidR="00EA79C7" w:rsidRPr="00943D35">
        <w:t xml:space="preserve">theo </w:t>
      </w:r>
      <w:r w:rsidR="008F14DB" w:rsidRPr="00943D35">
        <w:t>Tiêu chí 2</w:t>
      </w:r>
      <w:r w:rsidRPr="00943D35">
        <w:t>.</w:t>
      </w:r>
    </w:p>
    <w:p w14:paraId="2EFCFB56" w14:textId="77777777" w:rsidR="00540259" w:rsidRPr="00943D35" w:rsidRDefault="00540259" w:rsidP="00943D35">
      <w:pPr>
        <w:spacing w:before="120" w:after="120" w:line="276" w:lineRule="auto"/>
        <w:ind w:firstLine="851"/>
        <w:jc w:val="both"/>
        <w:rPr>
          <w:b/>
          <w:i/>
          <w:iCs/>
          <w:spacing w:val="-4"/>
          <w:shd w:val="clear" w:color="auto" w:fill="FFFFFF"/>
          <w:lang w:val="nl-NL"/>
        </w:rPr>
      </w:pPr>
      <w:r w:rsidRPr="00943D35">
        <w:rPr>
          <w:b/>
          <w:i/>
          <w:iCs/>
          <w:spacing w:val="-4"/>
          <w:lang w:val="nl-NL"/>
        </w:rPr>
        <w:t xml:space="preserve">c) Rà soát, đánh giá tính tương thích của VBQPPL với các </w:t>
      </w:r>
      <w:r w:rsidRPr="00943D35">
        <w:rPr>
          <w:b/>
          <w:i/>
          <w:iCs/>
          <w:spacing w:val="-4"/>
          <w:shd w:val="clear" w:color="auto" w:fill="FFFFFF"/>
          <w:lang w:val="nl-NL"/>
        </w:rPr>
        <w:t>điều ước quốc tế mà nước Cộng hòa xã hội chủ nghĩa Việt Nam là thành viên (Tiêu chí 3)</w:t>
      </w:r>
    </w:p>
    <w:p w14:paraId="2B637874" w14:textId="1BFAA996" w:rsidR="008F14DB" w:rsidRPr="00943D35" w:rsidRDefault="008F14DB" w:rsidP="00943D35">
      <w:pPr>
        <w:spacing w:before="120" w:after="120" w:line="276" w:lineRule="auto"/>
        <w:ind w:firstLine="851"/>
        <w:jc w:val="both"/>
        <w:rPr>
          <w:bCs/>
        </w:rPr>
      </w:pPr>
      <w:r w:rsidRPr="00943D35">
        <w:rPr>
          <w:bCs/>
          <w:iCs/>
          <w:spacing w:val="-4"/>
          <w:lang w:val="nl-NL"/>
        </w:rPr>
        <w:t xml:space="preserve">Qua rà soát, các VBQPPL lĩnh vực GDĐT cơ bản </w:t>
      </w:r>
      <w:r w:rsidRPr="00943D35">
        <w:rPr>
          <w:bCs/>
          <w:spacing w:val="-4"/>
          <w:lang w:val="nl-NL"/>
        </w:rPr>
        <w:t xml:space="preserve">tương thích với các </w:t>
      </w:r>
      <w:r w:rsidRPr="00943D35">
        <w:rPr>
          <w:bCs/>
          <w:spacing w:val="-4"/>
          <w:shd w:val="clear" w:color="auto" w:fill="FFFFFF"/>
          <w:lang w:val="nl-NL"/>
        </w:rPr>
        <w:t>điều ước quốc tế mà nước Cộng hòa xã hội chủ nghĩa Việt Nam là thành viên</w:t>
      </w:r>
      <w:r w:rsidRPr="00943D35">
        <w:rPr>
          <w:bCs/>
          <w:lang w:val="nl-NL"/>
        </w:rPr>
        <w:t>.</w:t>
      </w:r>
    </w:p>
    <w:p w14:paraId="2210BCC1" w14:textId="238FA0FC" w:rsidR="008F14DB" w:rsidRPr="00943D35" w:rsidRDefault="008F14DB" w:rsidP="00943D35">
      <w:pPr>
        <w:spacing w:before="120" w:after="120" w:line="276" w:lineRule="auto"/>
        <w:ind w:firstLine="851"/>
        <w:jc w:val="both"/>
        <w:rPr>
          <w:iCs/>
          <w:lang w:val="nl-NL"/>
        </w:rPr>
      </w:pPr>
      <w:r w:rsidRPr="00943D35">
        <w:rPr>
          <w:bCs/>
          <w:iCs/>
          <w:lang w:val="nl-NL"/>
        </w:rPr>
        <w:t xml:space="preserve">Trên </w:t>
      </w:r>
      <w:r w:rsidR="00F95A46" w:rsidRPr="00943D35">
        <w:rPr>
          <w:bCs/>
          <w:iCs/>
          <w:lang w:val="nl-NL"/>
        </w:rPr>
        <w:t>cơ</w:t>
      </w:r>
      <w:r w:rsidRPr="00943D35">
        <w:rPr>
          <w:bCs/>
          <w:iCs/>
          <w:lang w:val="nl-NL"/>
        </w:rPr>
        <w:t xml:space="preserve"> sở đó,</w:t>
      </w:r>
      <w:r w:rsidRPr="00943D35">
        <w:rPr>
          <w:iCs/>
          <w:lang w:val="nl-NL"/>
        </w:rPr>
        <w:t xml:space="preserve"> Sở GDĐT không đ</w:t>
      </w:r>
      <w:r w:rsidRPr="00943D35">
        <w:rPr>
          <w:iCs/>
          <w:shd w:val="clear" w:color="auto" w:fill="FFFFFF"/>
          <w:lang w:val="nl-NL"/>
        </w:rPr>
        <w:t>ề xuất xử lý</w:t>
      </w:r>
      <w:r w:rsidRPr="00943D35">
        <w:t xml:space="preserve"> các</w:t>
      </w:r>
      <w:r w:rsidRPr="00943D35">
        <w:rPr>
          <w:lang w:val="vi-VN"/>
        </w:rPr>
        <w:t xml:space="preserve"> </w:t>
      </w:r>
      <w:r w:rsidRPr="00943D35">
        <w:t xml:space="preserve">VBQPPL </w:t>
      </w:r>
      <w:r w:rsidR="00A80FC2" w:rsidRPr="00943D35">
        <w:t xml:space="preserve">được rà soát </w:t>
      </w:r>
      <w:r w:rsidR="00EA79C7" w:rsidRPr="00943D35">
        <w:t>theo T</w:t>
      </w:r>
      <w:r w:rsidRPr="00943D35">
        <w:t>iêu chí 3.</w:t>
      </w:r>
    </w:p>
    <w:p w14:paraId="1EA1756F" w14:textId="77777777" w:rsidR="00540259" w:rsidRPr="00943D35" w:rsidRDefault="00540259" w:rsidP="00943D35">
      <w:pPr>
        <w:spacing w:before="120" w:after="120" w:line="276" w:lineRule="auto"/>
        <w:ind w:firstLine="851"/>
        <w:jc w:val="both"/>
        <w:rPr>
          <w:b/>
          <w:i/>
          <w:iCs/>
          <w:spacing w:val="-2"/>
          <w:lang w:val="nl-NL"/>
        </w:rPr>
      </w:pPr>
      <w:r w:rsidRPr="00943D35">
        <w:rPr>
          <w:b/>
          <w:i/>
          <w:iCs/>
          <w:spacing w:val="-2"/>
          <w:lang w:val="nl-NL"/>
        </w:rPr>
        <w:t xml:space="preserve">d) </w:t>
      </w:r>
      <w:r w:rsidRPr="00943D35">
        <w:rPr>
          <w:b/>
          <w:i/>
          <w:iCs/>
          <w:color w:val="000000"/>
          <w:spacing w:val="3"/>
          <w:shd w:val="clear" w:color="auto" w:fill="FFFFFF"/>
        </w:rPr>
        <w:t xml:space="preserve">Rà soát, đề xuất cắt giảm, đơn giản hóa điều kiện hành nghề, đầu tư, kinh doanh, thủ tục hành chính bất hợp lý, tạo gánh nặng chi phí tuân thủ (Tiêu chí 4) </w:t>
      </w:r>
      <w:r w:rsidRPr="00943D35">
        <w:rPr>
          <w:b/>
          <w:i/>
          <w:iCs/>
          <w:shd w:val="clear" w:color="auto" w:fill="FFFFFF"/>
          <w:lang w:val="nl-NL"/>
        </w:rPr>
        <w:t xml:space="preserve"> </w:t>
      </w:r>
    </w:p>
    <w:p w14:paraId="35F2369F" w14:textId="7A48A1A7" w:rsidR="008F14DB" w:rsidRPr="00943D35" w:rsidRDefault="008F14DB" w:rsidP="00943D35">
      <w:pPr>
        <w:spacing w:before="120" w:after="120" w:line="276" w:lineRule="auto"/>
        <w:ind w:firstLine="851"/>
        <w:jc w:val="both"/>
        <w:rPr>
          <w:bCs/>
        </w:rPr>
      </w:pPr>
      <w:r w:rsidRPr="00943D35">
        <w:rPr>
          <w:bCs/>
          <w:iCs/>
          <w:spacing w:val="-4"/>
          <w:lang w:val="nl-NL"/>
        </w:rPr>
        <w:lastRenderedPageBreak/>
        <w:t xml:space="preserve">Qua rà soát, các VBQPPL lĩnh vực GDĐT không đề xuất </w:t>
      </w:r>
      <w:r w:rsidRPr="00943D35">
        <w:rPr>
          <w:bCs/>
          <w:color w:val="000000"/>
          <w:spacing w:val="3"/>
          <w:shd w:val="clear" w:color="auto" w:fill="FFFFFF"/>
        </w:rPr>
        <w:t>cắt giảm, đơn giản hóa điều kiện hành nghề, đầu tư, kinh doanh, thủ tục hành chính bất hợp lý, tạo gánh nặng chi phí tuân thủ</w:t>
      </w:r>
      <w:r w:rsidRPr="00943D35">
        <w:rPr>
          <w:bCs/>
          <w:lang w:val="nl-NL"/>
        </w:rPr>
        <w:t>.</w:t>
      </w:r>
    </w:p>
    <w:p w14:paraId="28263FB0" w14:textId="0AC657F2" w:rsidR="008F14DB" w:rsidRPr="00943D35" w:rsidRDefault="008F14DB" w:rsidP="00943D35">
      <w:pPr>
        <w:spacing w:before="120" w:after="120" w:line="276" w:lineRule="auto"/>
        <w:ind w:firstLine="851"/>
        <w:jc w:val="both"/>
        <w:rPr>
          <w:iCs/>
          <w:lang w:val="nl-NL"/>
        </w:rPr>
      </w:pPr>
      <w:r w:rsidRPr="00943D35">
        <w:rPr>
          <w:bCs/>
          <w:iCs/>
          <w:lang w:val="nl-NL"/>
        </w:rPr>
        <w:t xml:space="preserve">Trên </w:t>
      </w:r>
      <w:r w:rsidR="00F95A46" w:rsidRPr="00943D35">
        <w:rPr>
          <w:bCs/>
          <w:iCs/>
          <w:lang w:val="nl-NL"/>
        </w:rPr>
        <w:t>cơ</w:t>
      </w:r>
      <w:r w:rsidRPr="00943D35">
        <w:rPr>
          <w:bCs/>
          <w:iCs/>
          <w:lang w:val="nl-NL"/>
        </w:rPr>
        <w:t xml:space="preserve"> sở đó,</w:t>
      </w:r>
      <w:r w:rsidRPr="00943D35">
        <w:rPr>
          <w:iCs/>
          <w:lang w:val="nl-NL"/>
        </w:rPr>
        <w:t xml:space="preserve"> Sở GDĐT không đ</w:t>
      </w:r>
      <w:r w:rsidRPr="00943D35">
        <w:rPr>
          <w:iCs/>
          <w:shd w:val="clear" w:color="auto" w:fill="FFFFFF"/>
          <w:lang w:val="nl-NL"/>
        </w:rPr>
        <w:t>ề xuất xử lý</w:t>
      </w:r>
      <w:r w:rsidRPr="00943D35">
        <w:t xml:space="preserve"> các</w:t>
      </w:r>
      <w:r w:rsidRPr="00943D35">
        <w:rPr>
          <w:lang w:val="vi-VN"/>
        </w:rPr>
        <w:t xml:space="preserve"> </w:t>
      </w:r>
      <w:r w:rsidRPr="00943D35">
        <w:t>VBQPPL được rà soát theo Tiêu chí 4.</w:t>
      </w:r>
    </w:p>
    <w:p w14:paraId="1CEC2C47" w14:textId="77777777" w:rsidR="00540259" w:rsidRPr="00943D35" w:rsidRDefault="00540259" w:rsidP="00943D35">
      <w:pPr>
        <w:spacing w:before="120" w:after="120" w:line="276" w:lineRule="auto"/>
        <w:ind w:firstLine="851"/>
        <w:jc w:val="both"/>
        <w:rPr>
          <w:b/>
          <w:i/>
          <w:iCs/>
          <w:spacing w:val="-2"/>
          <w:shd w:val="clear" w:color="auto" w:fill="FFFFFF"/>
          <w:lang w:val="nl-NL"/>
        </w:rPr>
      </w:pPr>
      <w:r w:rsidRPr="00943D35">
        <w:rPr>
          <w:b/>
          <w:i/>
          <w:iCs/>
          <w:spacing w:val="-2"/>
          <w:lang w:val="nl-NL"/>
        </w:rPr>
        <w:t xml:space="preserve">đ) Rà soát, phát hiện </w:t>
      </w:r>
      <w:r w:rsidRPr="00943D35">
        <w:rPr>
          <w:b/>
          <w:i/>
          <w:iCs/>
          <w:spacing w:val="-2"/>
          <w:shd w:val="clear" w:color="auto" w:fill="FFFFFF"/>
          <w:lang w:val="nl-NL"/>
        </w:rPr>
        <w:t>quy định pháp luật không rõ ràng, có nhiều cách hiểu khác nhau, không hợp lý, không phù hợp thực tiễn, không khả thi, gây khó khăn, vướng mắc, tạo “điểm nghẽn” trong áp dụng, thực hiện pháp luật, cản trở quá trình phát triển (Tiêu chí 5)</w:t>
      </w:r>
    </w:p>
    <w:p w14:paraId="54515718" w14:textId="4F6E6C6B" w:rsidR="00540259" w:rsidRPr="00943D35" w:rsidRDefault="00F95A46" w:rsidP="00943D35">
      <w:pPr>
        <w:spacing w:before="120" w:after="120" w:line="276" w:lineRule="auto"/>
        <w:ind w:firstLine="851"/>
        <w:jc w:val="both"/>
      </w:pPr>
      <w:r w:rsidRPr="00943D35">
        <w:rPr>
          <w:bCs/>
          <w:iCs/>
          <w:spacing w:val="-4"/>
          <w:lang w:val="nl-NL"/>
        </w:rPr>
        <w:t xml:space="preserve">Qua rà soát, các VBQPPL lĩnh vực GDĐT không </w:t>
      </w:r>
      <w:r w:rsidRPr="00943D35">
        <w:rPr>
          <w:bCs/>
          <w:iCs/>
          <w:spacing w:val="-2"/>
          <w:lang w:val="nl-NL"/>
        </w:rPr>
        <w:t xml:space="preserve">phát hiện </w:t>
      </w:r>
      <w:r w:rsidRPr="00943D35">
        <w:rPr>
          <w:bCs/>
          <w:iCs/>
          <w:spacing w:val="-2"/>
          <w:shd w:val="clear" w:color="auto" w:fill="FFFFFF"/>
          <w:lang w:val="nl-NL"/>
        </w:rPr>
        <w:t>quy định pháp luật không rõ ràng, có nhiều cách hiểu khác nhau, không hợp lý, không phù hợp thực tiễn, không khả thi, gây khó khăn, vướng mắc, tạo “điểm nghẽn” trong áp dụng, thực hiện pháp luật, cản trở quá trình phát triển</w:t>
      </w:r>
      <w:r w:rsidR="007F356F" w:rsidRPr="00943D35">
        <w:rPr>
          <w:i/>
        </w:rPr>
        <w:t>.</w:t>
      </w:r>
    </w:p>
    <w:p w14:paraId="762892B0" w14:textId="31CB6471" w:rsidR="00A80FC2" w:rsidRPr="00943D35" w:rsidRDefault="00A80FC2" w:rsidP="00943D35">
      <w:pPr>
        <w:spacing w:before="120" w:after="120" w:line="276" w:lineRule="auto"/>
        <w:ind w:firstLine="851"/>
        <w:jc w:val="both"/>
        <w:rPr>
          <w:iCs/>
          <w:lang w:val="nl-NL"/>
        </w:rPr>
      </w:pPr>
      <w:r w:rsidRPr="00943D35">
        <w:rPr>
          <w:bCs/>
          <w:iCs/>
          <w:lang w:val="nl-NL"/>
        </w:rPr>
        <w:t>Trên cơ sở đó,</w:t>
      </w:r>
      <w:r w:rsidRPr="00943D35">
        <w:rPr>
          <w:iCs/>
          <w:lang w:val="nl-NL"/>
        </w:rPr>
        <w:t xml:space="preserve"> Sở GDĐT không đ</w:t>
      </w:r>
      <w:r w:rsidRPr="00943D35">
        <w:rPr>
          <w:iCs/>
          <w:shd w:val="clear" w:color="auto" w:fill="FFFFFF"/>
          <w:lang w:val="nl-NL"/>
        </w:rPr>
        <w:t>ề xuất xử lý</w:t>
      </w:r>
      <w:r w:rsidRPr="00943D35">
        <w:t xml:space="preserve"> các</w:t>
      </w:r>
      <w:r w:rsidRPr="00943D35">
        <w:rPr>
          <w:lang w:val="vi-VN"/>
        </w:rPr>
        <w:t xml:space="preserve"> </w:t>
      </w:r>
      <w:r w:rsidRPr="00943D35">
        <w:t>VBQPPL được rà soát theo Tiêu chí 5.</w:t>
      </w:r>
    </w:p>
    <w:p w14:paraId="4F870B29" w14:textId="77777777" w:rsidR="00540259" w:rsidRPr="00943D35" w:rsidRDefault="00540259" w:rsidP="00943D35">
      <w:pPr>
        <w:spacing w:before="120" w:after="120" w:line="276" w:lineRule="auto"/>
        <w:ind w:firstLine="851"/>
        <w:jc w:val="both"/>
        <w:rPr>
          <w:b/>
          <w:i/>
          <w:iCs/>
          <w:lang w:val="nl-NL"/>
        </w:rPr>
      </w:pPr>
      <w:r w:rsidRPr="00943D35">
        <w:rPr>
          <w:b/>
          <w:i/>
          <w:iCs/>
          <w:spacing w:val="-2"/>
          <w:lang w:val="nl-NL"/>
        </w:rPr>
        <w:t xml:space="preserve">e) </w:t>
      </w:r>
      <w:bookmarkStart w:id="6" w:name="_Hlk226151550"/>
      <w:r w:rsidRPr="00943D35">
        <w:rPr>
          <w:b/>
          <w:i/>
          <w:iCs/>
          <w:spacing w:val="-2"/>
          <w:lang w:val="nl-NL"/>
        </w:rPr>
        <w:t>Rà soát, phát hiện các nội dung, lĩnh vực, vấn đề chưa có quy định pháp luật điều chỉnh</w:t>
      </w:r>
      <w:r w:rsidRPr="00943D35">
        <w:rPr>
          <w:b/>
          <w:i/>
          <w:iCs/>
          <w:shd w:val="clear" w:color="auto" w:fill="FFFFFF"/>
          <w:lang w:val="nl-NL"/>
        </w:rPr>
        <w:t xml:space="preserve"> </w:t>
      </w:r>
      <w:bookmarkEnd w:id="6"/>
      <w:r w:rsidRPr="00943D35">
        <w:rPr>
          <w:b/>
          <w:i/>
          <w:iCs/>
          <w:shd w:val="clear" w:color="auto" w:fill="FFFFFF"/>
          <w:lang w:val="nl-NL"/>
        </w:rPr>
        <w:t>(Tiêu chí 6)</w:t>
      </w:r>
    </w:p>
    <w:p w14:paraId="53BB32DA" w14:textId="3367CB46" w:rsidR="00FB4975" w:rsidRPr="00943D35" w:rsidRDefault="00FB4975" w:rsidP="00943D35">
      <w:pPr>
        <w:spacing w:before="120" w:after="120" w:line="276" w:lineRule="auto"/>
        <w:ind w:firstLine="851"/>
        <w:jc w:val="both"/>
        <w:rPr>
          <w:bCs/>
        </w:rPr>
      </w:pPr>
      <w:r w:rsidRPr="00943D35">
        <w:rPr>
          <w:bCs/>
          <w:iCs/>
          <w:spacing w:val="-4"/>
          <w:lang w:val="nl-NL"/>
        </w:rPr>
        <w:t xml:space="preserve">Qua rà soát, chưa phát hiện </w:t>
      </w:r>
      <w:r w:rsidRPr="00943D35">
        <w:rPr>
          <w:bCs/>
          <w:spacing w:val="-2"/>
        </w:rPr>
        <w:t>nội dung, lĩnh vực, vấn đề chưa có quy định pháp luật điều chỉnh hoặc đã có quy định pháp luật điều chỉnh nhưng cần được điều chỉnh bằng VBQPPL có hiệu lực pháp lý cao hơn</w:t>
      </w:r>
      <w:r w:rsidRPr="00943D35">
        <w:rPr>
          <w:bCs/>
          <w:lang w:val="nl-NL"/>
        </w:rPr>
        <w:t>.</w:t>
      </w:r>
    </w:p>
    <w:p w14:paraId="5DBB30E7" w14:textId="7BAA91BD" w:rsidR="00540259" w:rsidRPr="00943D35" w:rsidRDefault="00A80FC2" w:rsidP="00943D35">
      <w:pPr>
        <w:spacing w:before="120" w:after="120" w:line="276" w:lineRule="auto"/>
        <w:ind w:firstLine="851"/>
        <w:jc w:val="both"/>
        <w:rPr>
          <w:iCs/>
          <w:lang w:val="nl-NL"/>
        </w:rPr>
      </w:pPr>
      <w:r w:rsidRPr="00943D35">
        <w:rPr>
          <w:bCs/>
          <w:iCs/>
          <w:lang w:val="nl-NL"/>
        </w:rPr>
        <w:t>Trên cơ sở đó,</w:t>
      </w:r>
      <w:r w:rsidRPr="00943D35">
        <w:rPr>
          <w:iCs/>
          <w:lang w:val="nl-NL"/>
        </w:rPr>
        <w:t xml:space="preserve"> Sở GDĐT không đ</w:t>
      </w:r>
      <w:r w:rsidRPr="00943D35">
        <w:rPr>
          <w:iCs/>
          <w:shd w:val="clear" w:color="auto" w:fill="FFFFFF"/>
          <w:lang w:val="nl-NL"/>
        </w:rPr>
        <w:t>ề xuất xử lý</w:t>
      </w:r>
      <w:r w:rsidRPr="00943D35">
        <w:t xml:space="preserve"> các</w:t>
      </w:r>
      <w:r w:rsidRPr="00943D35">
        <w:rPr>
          <w:lang w:val="vi-VN"/>
        </w:rPr>
        <w:t xml:space="preserve"> </w:t>
      </w:r>
      <w:r w:rsidRPr="00943D35">
        <w:t xml:space="preserve">VBQPPL được rà soát theo Tiêu chí </w:t>
      </w:r>
      <w:r w:rsidR="0023288A" w:rsidRPr="00943D35">
        <w:rPr>
          <w:iCs/>
        </w:rPr>
        <w:t>6</w:t>
      </w:r>
      <w:r w:rsidR="00540259" w:rsidRPr="00943D35">
        <w:t>.</w:t>
      </w:r>
    </w:p>
    <w:p w14:paraId="24C22963" w14:textId="7C82E845" w:rsidR="00540259" w:rsidRPr="00943D35" w:rsidRDefault="00540259" w:rsidP="00943D35">
      <w:pPr>
        <w:spacing w:before="120" w:after="120" w:line="276" w:lineRule="auto"/>
        <w:ind w:firstLine="851"/>
        <w:jc w:val="both"/>
        <w:rPr>
          <w:bCs/>
          <w:iCs/>
        </w:rPr>
      </w:pPr>
      <w:r w:rsidRPr="00943D35">
        <w:rPr>
          <w:b/>
          <w:i/>
        </w:rPr>
        <w:t>g</w:t>
      </w:r>
      <w:r w:rsidRPr="00943D35">
        <w:rPr>
          <w:b/>
          <w:i/>
          <w:lang w:val="vi-VN"/>
        </w:rPr>
        <w:t>)</w:t>
      </w:r>
      <w:r w:rsidRPr="00943D35">
        <w:rPr>
          <w:b/>
          <w:i/>
        </w:rPr>
        <w:t xml:space="preserve"> Về lộ trình xử lý các văn bản</w:t>
      </w:r>
      <w:r w:rsidR="009E7E20" w:rsidRPr="00943D35">
        <w:rPr>
          <w:b/>
          <w:i/>
        </w:rPr>
        <w:t xml:space="preserve">: </w:t>
      </w:r>
      <w:r w:rsidR="00257E4E">
        <w:rPr>
          <w:bCs/>
          <w:iCs/>
        </w:rPr>
        <w:t>Quý I/2027</w:t>
      </w:r>
      <w:r w:rsidR="009E7E20" w:rsidRPr="00943D35">
        <w:rPr>
          <w:bCs/>
          <w:iCs/>
        </w:rPr>
        <w:t>.</w:t>
      </w:r>
    </w:p>
    <w:bookmarkEnd w:id="3"/>
    <w:p w14:paraId="47BA866B" w14:textId="77777777" w:rsidR="00540259" w:rsidRPr="00943D35" w:rsidRDefault="00540259" w:rsidP="00943D35">
      <w:pPr>
        <w:spacing w:before="120" w:after="120" w:line="276" w:lineRule="auto"/>
        <w:ind w:firstLine="851"/>
        <w:jc w:val="both"/>
        <w:rPr>
          <w:b/>
        </w:rPr>
      </w:pPr>
      <w:r w:rsidRPr="00943D35">
        <w:rPr>
          <w:b/>
        </w:rPr>
        <w:t xml:space="preserve">III. ĐÁNH GIÁ VÀ KIẾN NGHỊ, ĐỀ XUẤT </w:t>
      </w:r>
    </w:p>
    <w:p w14:paraId="59C38D56" w14:textId="77777777" w:rsidR="00540259" w:rsidRPr="00943D35" w:rsidRDefault="00540259" w:rsidP="00943D35">
      <w:pPr>
        <w:spacing w:before="120" w:after="120" w:line="276" w:lineRule="auto"/>
        <w:ind w:firstLine="851"/>
        <w:jc w:val="both"/>
        <w:rPr>
          <w:b/>
        </w:rPr>
      </w:pPr>
      <w:r w:rsidRPr="00943D35">
        <w:rPr>
          <w:b/>
        </w:rPr>
        <w:t xml:space="preserve">1. Đánh giá </w:t>
      </w:r>
    </w:p>
    <w:p w14:paraId="75160B60" w14:textId="0C790D2D" w:rsidR="000C6C46" w:rsidRPr="00943D35" w:rsidRDefault="001C57D4" w:rsidP="00943D35">
      <w:pPr>
        <w:spacing w:before="120" w:after="120" w:line="276" w:lineRule="auto"/>
        <w:ind w:firstLine="851"/>
        <w:jc w:val="both"/>
      </w:pPr>
      <w:r w:rsidRPr="00943D35">
        <w:t>a)</w:t>
      </w:r>
      <w:r w:rsidR="00540259" w:rsidRPr="00943D35">
        <w:t xml:space="preserve"> Về việc tổ chức rà soát </w:t>
      </w:r>
    </w:p>
    <w:p w14:paraId="189C2488" w14:textId="4DAF6278" w:rsidR="000C6C46" w:rsidRPr="00943D35" w:rsidRDefault="000C6C46" w:rsidP="00943D35">
      <w:pPr>
        <w:spacing w:before="120" w:after="120" w:line="276" w:lineRule="auto"/>
        <w:ind w:firstLine="851"/>
        <w:jc w:val="both"/>
      </w:pPr>
      <w:r w:rsidRPr="00943D35">
        <w:rPr>
          <w:spacing w:val="2"/>
        </w:rPr>
        <w:t>Công tác tổng rà soát hệ thống VBQPPL được Sở GDĐT triển khai kịp thời, nghiêm túc, bảo đảm đúng yêu cầu, tiến độ đề ra. Việc phân công nhiệm vụ cho các phòng chuyên môn được thực hiện rõ ràng, phù hợp với chức năng, nhiệm vụ của từng đơn vị; công tác phối hợp giữa các phòng chuyên môn cơ bản hiệu quả</w:t>
      </w:r>
      <w:r w:rsidRPr="00943D35">
        <w:t>.</w:t>
      </w:r>
    </w:p>
    <w:p w14:paraId="39322E47" w14:textId="3C89D7A3" w:rsidR="000C6C46" w:rsidRPr="00943D35" w:rsidRDefault="000C6C46" w:rsidP="00943D35">
      <w:pPr>
        <w:spacing w:before="120" w:after="120" w:line="276" w:lineRule="auto"/>
        <w:ind w:firstLine="851"/>
        <w:jc w:val="both"/>
      </w:pPr>
      <w:r w:rsidRPr="00943D35">
        <w:t>Thông qua hoạt động rà soát đã góp phần nâng cao nhận thức của cán bộ, công chức về vai trò, ý nghĩa của công tác xây dựng, kiểm tra, rà soát và hệ thống hóa VBQPPL; đồng thời giúp phát hiện những quy định còn bất cập, chồng chéo hoặc không còn phù hợp với thực tiễn để kiến nghị xử lý.</w:t>
      </w:r>
    </w:p>
    <w:p w14:paraId="55262E76" w14:textId="011E1675" w:rsidR="000C6C46" w:rsidRPr="00943D35" w:rsidRDefault="000C6C46" w:rsidP="00943D35">
      <w:pPr>
        <w:spacing w:before="120" w:after="120" w:line="276" w:lineRule="auto"/>
        <w:ind w:firstLine="851"/>
        <w:jc w:val="both"/>
      </w:pPr>
      <w:r w:rsidRPr="00943D35">
        <w:lastRenderedPageBreak/>
        <w:t>Tuy nhiên, quá trình rà soát vẫn gặp một số khó khăn như: số lượng văn bản cần rà soát lớn</w:t>
      </w:r>
      <w:r w:rsidR="001C57D4" w:rsidRPr="00943D35">
        <w:t>;</w:t>
      </w:r>
      <w:r w:rsidRPr="00943D35">
        <w:t xml:space="preserve"> các văn bản do HĐND, UBND của ba tỉnh trước sáp nhập ban hành</w:t>
      </w:r>
      <w:r w:rsidR="001C57D4" w:rsidRPr="00943D35">
        <w:t xml:space="preserve">, chưa có sự </w:t>
      </w:r>
      <w:r w:rsidR="001C57D4" w:rsidRPr="00943D35">
        <w:rPr>
          <w:bCs/>
        </w:rPr>
        <w:t>thống nhất các cơ chế chính sách trên địa bàn tỉnh Ninh Bình sau sáp nhập</w:t>
      </w:r>
      <w:r w:rsidR="001C57D4" w:rsidRPr="00943D35">
        <w:t>…</w:t>
      </w:r>
    </w:p>
    <w:p w14:paraId="55A0ECB1" w14:textId="4CF44192" w:rsidR="00540259" w:rsidRPr="00943D35" w:rsidRDefault="001C57D4" w:rsidP="00943D35">
      <w:pPr>
        <w:spacing w:before="120" w:after="120" w:line="276" w:lineRule="auto"/>
        <w:ind w:firstLine="851"/>
        <w:jc w:val="both"/>
      </w:pPr>
      <w:r w:rsidRPr="00943D35">
        <w:t>b)</w:t>
      </w:r>
      <w:r w:rsidR="00540259" w:rsidRPr="00943D35">
        <w:t xml:space="preserve"> Về kết quả </w:t>
      </w:r>
      <w:r w:rsidR="00E15A2D">
        <w:t>rà soát</w:t>
      </w:r>
    </w:p>
    <w:p w14:paraId="76A6A7A9" w14:textId="43E7E1B8" w:rsidR="000C6C46" w:rsidRPr="00943D35" w:rsidRDefault="000C6C46" w:rsidP="00943D35">
      <w:pPr>
        <w:spacing w:before="120" w:after="120" w:line="276" w:lineRule="auto"/>
        <w:ind w:firstLine="851"/>
        <w:jc w:val="both"/>
      </w:pPr>
      <w:r w:rsidRPr="00943D35">
        <w:t>Qua rà soát cho thấy hệ thống VBQPPL trong lĩnh vực giáo dục và đào tạo cơ bản bảo đảm tính hợp hiến, hợp pháp, thống nhất và phù hợp với chủ trương, đường lối của Đảng, chính sách pháp luật của Nhà nước.</w:t>
      </w:r>
      <w:r w:rsidR="001C57D4" w:rsidRPr="00943D35">
        <w:t xml:space="preserve"> </w:t>
      </w:r>
      <w:r w:rsidRPr="00943D35">
        <w:t>Phần lớn các văn bản đang được áp dụng đã tạo cơ sở pháp lý quan trọng cho công tác quản lý nhà nước về giáo dục và đào tạo.</w:t>
      </w:r>
      <w:r w:rsidR="001C57D4" w:rsidRPr="00943D35">
        <w:t xml:space="preserve"> </w:t>
      </w:r>
      <w:r w:rsidRPr="00943D35">
        <w:t>Tuy nhiên, vẫn còn một số quy định cần tiếp tục nghiên cứu, rà soát để sửa đổi, bổ sung nhằm bảo đảm phù hợp với mô hình chính quyền địa phương hai cấp, yêu cầu đẩy mạnh phân cấp, phân quyền, đổi mới tổ chức bộ máy, phát triển khoa học công nghệ, chuyển đổi số và hội nhập quốc tế trong lĩnh vực giáo dục.</w:t>
      </w:r>
    </w:p>
    <w:p w14:paraId="635D3BBE" w14:textId="2525E303" w:rsidR="00540259" w:rsidRPr="00943D35" w:rsidRDefault="00540259" w:rsidP="00943D35">
      <w:pPr>
        <w:spacing w:before="120" w:after="120" w:line="276" w:lineRule="auto"/>
        <w:ind w:firstLine="851"/>
        <w:jc w:val="both"/>
        <w:rPr>
          <w:bCs/>
        </w:rPr>
      </w:pPr>
      <w:r w:rsidRPr="00943D35">
        <w:rPr>
          <w:b/>
        </w:rPr>
        <w:t>2. Đề xuất, kiến nghị</w:t>
      </w:r>
      <w:r w:rsidR="00955C8B" w:rsidRPr="00943D35">
        <w:rPr>
          <w:b/>
        </w:rPr>
        <w:t xml:space="preserve">: </w:t>
      </w:r>
      <w:r w:rsidR="00955C8B" w:rsidRPr="00943D35">
        <w:rPr>
          <w:bCs/>
        </w:rPr>
        <w:t>Không.</w:t>
      </w:r>
    </w:p>
    <w:p w14:paraId="0E4FC3C1" w14:textId="77777777" w:rsidR="002770BC" w:rsidRPr="00943D35" w:rsidRDefault="002770BC" w:rsidP="002770BC">
      <w:pPr>
        <w:spacing w:before="120" w:after="120" w:line="276" w:lineRule="auto"/>
        <w:ind w:firstLine="851"/>
        <w:jc w:val="both"/>
        <w:rPr>
          <w:bCs/>
          <w:i/>
          <w:color w:val="000000"/>
        </w:rPr>
      </w:pPr>
      <w:r w:rsidRPr="00943D35">
        <w:rPr>
          <w:bCs/>
          <w:i/>
          <w:color w:val="000000"/>
        </w:rPr>
        <w:t>Các phụ lục kèm theo Báo cáo gồm:</w:t>
      </w:r>
    </w:p>
    <w:p w14:paraId="25156C67" w14:textId="77777777" w:rsidR="002770BC" w:rsidRPr="00943D35" w:rsidRDefault="002770BC" w:rsidP="002770BC">
      <w:pPr>
        <w:spacing w:before="120" w:after="120" w:line="276" w:lineRule="auto"/>
        <w:ind w:firstLine="851"/>
        <w:jc w:val="both"/>
        <w:rPr>
          <w:i/>
          <w:iCs/>
        </w:rPr>
      </w:pPr>
      <w:r w:rsidRPr="00943D35">
        <w:rPr>
          <w:i/>
          <w:iCs/>
        </w:rPr>
        <w:t xml:space="preserve">- Phụ lục </w:t>
      </w:r>
      <w:r>
        <w:rPr>
          <w:i/>
          <w:iCs/>
        </w:rPr>
        <w:t>I</w:t>
      </w:r>
      <w:r w:rsidRPr="00943D35">
        <w:rPr>
          <w:i/>
          <w:iCs/>
        </w:rPr>
        <w:t>: Danh mục v</w:t>
      </w:r>
      <w:r w:rsidRPr="00943D35">
        <w:rPr>
          <w:i/>
          <w:iCs/>
          <w:lang w:val="vi-VN"/>
        </w:rPr>
        <w:t xml:space="preserve">ăn bản quy phạm pháp luật </w:t>
      </w:r>
      <w:r w:rsidRPr="00943D35">
        <w:rPr>
          <w:i/>
          <w:iCs/>
        </w:rPr>
        <w:t>của HĐND, UBND, Chủ tịch UBND cấp tỉnh thuộc đối tượng, phạm vi tổng rà soát;</w:t>
      </w:r>
    </w:p>
    <w:p w14:paraId="41EC621E" w14:textId="77777777" w:rsidR="002770BC" w:rsidRPr="00943D35" w:rsidRDefault="002770BC" w:rsidP="002770BC">
      <w:pPr>
        <w:widowControl w:val="0"/>
        <w:spacing w:before="120" w:after="120" w:line="276" w:lineRule="auto"/>
        <w:ind w:firstLine="851"/>
        <w:jc w:val="both"/>
        <w:rPr>
          <w:i/>
          <w:iCs/>
        </w:rPr>
      </w:pPr>
      <w:r w:rsidRPr="00943D35">
        <w:rPr>
          <w:i/>
          <w:iCs/>
        </w:rPr>
        <w:t xml:space="preserve">- Phụ lục </w:t>
      </w:r>
      <w:r>
        <w:rPr>
          <w:i/>
          <w:iCs/>
        </w:rPr>
        <w:t>IV</w:t>
      </w:r>
      <w:r w:rsidRPr="00943D35">
        <w:rPr>
          <w:i/>
          <w:iCs/>
        </w:rPr>
        <w:t>: Danh mục văn bản quy phạm pháp luật của HĐND, UBND, Chủ tịch UBND cấp tỉnh cần bãi bỏ toàn bộ./.</w:t>
      </w:r>
    </w:p>
    <w:p w14:paraId="7C2CE9C7" w14:textId="6BE54044" w:rsidR="00540259" w:rsidRPr="00943D35" w:rsidRDefault="00540259" w:rsidP="00943D35">
      <w:pPr>
        <w:spacing w:before="120" w:after="120" w:line="276" w:lineRule="auto"/>
        <w:ind w:firstLine="851"/>
        <w:jc w:val="both"/>
        <w:rPr>
          <w:bCs/>
          <w:color w:val="000000"/>
        </w:rPr>
      </w:pPr>
      <w:r w:rsidRPr="00943D35">
        <w:t xml:space="preserve">Trên đây là </w:t>
      </w:r>
      <w:r w:rsidR="00E15A2D">
        <w:rPr>
          <w:spacing w:val="2"/>
        </w:rPr>
        <w:t>B</w:t>
      </w:r>
      <w:r w:rsidR="00E15A2D" w:rsidRPr="00943D35">
        <w:rPr>
          <w:spacing w:val="2"/>
        </w:rPr>
        <w:t xml:space="preserve">áo cáo </w:t>
      </w:r>
      <w:r w:rsidR="00E15A2D" w:rsidRPr="00E15A2D">
        <w:rPr>
          <w:spacing w:val="2"/>
        </w:rPr>
        <w:t>kết quả tổng rà soát hệ thống VBQPPL</w:t>
      </w:r>
      <w:r w:rsidRPr="00943D35">
        <w:rPr>
          <w:bCs/>
        </w:rPr>
        <w:t xml:space="preserve"> </w:t>
      </w:r>
      <w:r w:rsidR="002770BC">
        <w:rPr>
          <w:bCs/>
        </w:rPr>
        <w:t xml:space="preserve">của </w:t>
      </w:r>
      <w:r w:rsidRPr="00943D35">
        <w:rPr>
          <w:bCs/>
        </w:rPr>
        <w:t>Sở GDĐT</w:t>
      </w:r>
      <w:r w:rsidRPr="00943D35">
        <w:rPr>
          <w:bCs/>
          <w:color w:val="000000"/>
        </w:rPr>
        <w:t xml:space="preserve">, kính gửi Sở Tư pháp </w:t>
      </w:r>
      <w:r w:rsidR="00E15A2D">
        <w:rPr>
          <w:bCs/>
          <w:color w:val="000000"/>
        </w:rPr>
        <w:t>cho ý kiến, thẩm định</w:t>
      </w:r>
      <w:r w:rsidRPr="00943D35">
        <w:rPr>
          <w:bCs/>
          <w:color w:val="000000"/>
        </w:rPr>
        <w:t>./.</w:t>
      </w:r>
    </w:p>
    <w:p w14:paraId="781D3EDC" w14:textId="77777777" w:rsidR="00F94EDC" w:rsidRPr="00F94EDC" w:rsidRDefault="00F94EDC" w:rsidP="00F94EDC">
      <w:pPr>
        <w:widowControl w:val="0"/>
        <w:spacing w:before="60" w:after="60" w:line="360" w:lineRule="exact"/>
        <w:ind w:firstLine="720"/>
        <w:jc w:val="both"/>
      </w:pPr>
    </w:p>
    <w:tbl>
      <w:tblPr>
        <w:tblW w:w="0" w:type="auto"/>
        <w:tblLook w:val="04A0" w:firstRow="1" w:lastRow="0" w:firstColumn="1" w:lastColumn="0" w:noHBand="0" w:noVBand="1"/>
      </w:tblPr>
      <w:tblGrid>
        <w:gridCol w:w="4525"/>
        <w:gridCol w:w="4547"/>
      </w:tblGrid>
      <w:tr w:rsidR="00072EA2" w:rsidRPr="00491808" w14:paraId="63FC6D5F" w14:textId="77777777" w:rsidTr="00E70653">
        <w:tc>
          <w:tcPr>
            <w:tcW w:w="4788" w:type="dxa"/>
          </w:tcPr>
          <w:p w14:paraId="6309A287" w14:textId="77777777" w:rsidR="00072EA2" w:rsidRPr="00491808" w:rsidRDefault="00072EA2" w:rsidP="00C9476A">
            <w:pPr>
              <w:ind w:hanging="105"/>
              <w:jc w:val="both"/>
              <w:rPr>
                <w:b/>
                <w:i/>
                <w:sz w:val="24"/>
                <w:szCs w:val="24"/>
              </w:rPr>
            </w:pPr>
            <w:r w:rsidRPr="00491808">
              <w:rPr>
                <w:b/>
                <w:i/>
                <w:sz w:val="24"/>
                <w:szCs w:val="24"/>
              </w:rPr>
              <w:t>Nơi nhận:</w:t>
            </w:r>
          </w:p>
          <w:p w14:paraId="1774ED4A" w14:textId="653A82F6" w:rsidR="00C9476A" w:rsidRPr="00C9476A" w:rsidRDefault="00C9476A" w:rsidP="00C9476A">
            <w:pPr>
              <w:ind w:hanging="105"/>
              <w:jc w:val="both"/>
              <w:rPr>
                <w:sz w:val="22"/>
                <w:szCs w:val="22"/>
              </w:rPr>
            </w:pPr>
            <w:r w:rsidRPr="00C9476A">
              <w:rPr>
                <w:sz w:val="22"/>
                <w:szCs w:val="22"/>
              </w:rPr>
              <w:t>- Sở Tư pháp;</w:t>
            </w:r>
          </w:p>
          <w:p w14:paraId="7BBFDFAF" w14:textId="1E06B538" w:rsidR="00C9476A" w:rsidRPr="00C9476A" w:rsidRDefault="00C9476A" w:rsidP="00C9476A">
            <w:pPr>
              <w:ind w:hanging="105"/>
              <w:jc w:val="both"/>
              <w:rPr>
                <w:sz w:val="22"/>
                <w:szCs w:val="22"/>
              </w:rPr>
            </w:pPr>
            <w:r w:rsidRPr="00C9476A">
              <w:rPr>
                <w:sz w:val="22"/>
                <w:szCs w:val="22"/>
              </w:rPr>
              <w:t>- Giám đốc Sở (để b/c);</w:t>
            </w:r>
          </w:p>
          <w:p w14:paraId="0D45A158" w14:textId="56F48DBF" w:rsidR="00072EA2" w:rsidRPr="00491808" w:rsidRDefault="00C9476A" w:rsidP="00C9476A">
            <w:pPr>
              <w:ind w:hanging="105"/>
              <w:jc w:val="both"/>
            </w:pPr>
            <w:r w:rsidRPr="00C9476A">
              <w:rPr>
                <w:sz w:val="22"/>
                <w:szCs w:val="22"/>
              </w:rPr>
              <w:t xml:space="preserve">- Lưu: VT, </w:t>
            </w:r>
            <w:r w:rsidR="005E6490">
              <w:rPr>
                <w:sz w:val="22"/>
                <w:szCs w:val="22"/>
              </w:rPr>
              <w:t>VP</w:t>
            </w:r>
            <w:r w:rsidRPr="00C9476A">
              <w:rPr>
                <w:sz w:val="22"/>
                <w:szCs w:val="22"/>
              </w:rPr>
              <w:t xml:space="preserve">.                 </w:t>
            </w:r>
          </w:p>
        </w:tc>
        <w:tc>
          <w:tcPr>
            <w:tcW w:w="4788" w:type="dxa"/>
          </w:tcPr>
          <w:p w14:paraId="434B61CB" w14:textId="2804A0DB" w:rsidR="00072EA2" w:rsidRDefault="00CC519C" w:rsidP="00E70653">
            <w:pPr>
              <w:jc w:val="center"/>
              <w:rPr>
                <w:b/>
              </w:rPr>
            </w:pPr>
            <w:r>
              <w:rPr>
                <w:b/>
              </w:rPr>
              <w:t xml:space="preserve">KT. </w:t>
            </w:r>
            <w:r w:rsidR="00072EA2" w:rsidRPr="00491808">
              <w:rPr>
                <w:b/>
              </w:rPr>
              <w:t>GIÁM ĐỐC</w:t>
            </w:r>
          </w:p>
          <w:p w14:paraId="4D322902" w14:textId="72E93E1C" w:rsidR="00CC519C" w:rsidRPr="00491808" w:rsidRDefault="00CC519C" w:rsidP="00E70653">
            <w:pPr>
              <w:jc w:val="center"/>
              <w:rPr>
                <w:b/>
              </w:rPr>
            </w:pPr>
            <w:r>
              <w:rPr>
                <w:b/>
              </w:rPr>
              <w:t>PHÓ GIÁM ĐỐC</w:t>
            </w:r>
          </w:p>
          <w:p w14:paraId="3DF384C2" w14:textId="77777777" w:rsidR="00072EA2" w:rsidRPr="00491808" w:rsidRDefault="00072EA2" w:rsidP="00C16D30">
            <w:pPr>
              <w:jc w:val="center"/>
              <w:rPr>
                <w:b/>
              </w:rPr>
            </w:pPr>
          </w:p>
          <w:p w14:paraId="4238E26A" w14:textId="77777777" w:rsidR="00072EA2" w:rsidRPr="00491808" w:rsidRDefault="00072EA2" w:rsidP="00C16D30">
            <w:pPr>
              <w:jc w:val="center"/>
              <w:rPr>
                <w:b/>
              </w:rPr>
            </w:pPr>
          </w:p>
          <w:p w14:paraId="1B52D17B" w14:textId="77777777" w:rsidR="00072EA2" w:rsidRPr="00491808" w:rsidRDefault="00072EA2" w:rsidP="00C16D30">
            <w:pPr>
              <w:jc w:val="center"/>
              <w:rPr>
                <w:b/>
              </w:rPr>
            </w:pPr>
          </w:p>
          <w:p w14:paraId="533B0E69" w14:textId="77777777" w:rsidR="00072EA2" w:rsidRPr="00491808" w:rsidRDefault="00072EA2" w:rsidP="00C16D30">
            <w:pPr>
              <w:jc w:val="center"/>
              <w:rPr>
                <w:b/>
              </w:rPr>
            </w:pPr>
          </w:p>
          <w:p w14:paraId="1BA4AADD" w14:textId="77777777" w:rsidR="00072EA2" w:rsidRDefault="00072EA2" w:rsidP="00C16D30">
            <w:pPr>
              <w:jc w:val="center"/>
              <w:rPr>
                <w:b/>
              </w:rPr>
            </w:pPr>
          </w:p>
          <w:p w14:paraId="74E5D29C" w14:textId="77777777" w:rsidR="00C16D30" w:rsidRPr="00491808" w:rsidRDefault="00C16D30" w:rsidP="00C16D30">
            <w:pPr>
              <w:jc w:val="center"/>
              <w:rPr>
                <w:b/>
              </w:rPr>
            </w:pPr>
          </w:p>
          <w:p w14:paraId="173B9629" w14:textId="0A88F6CE" w:rsidR="00072EA2" w:rsidRPr="00491808" w:rsidRDefault="00072EA2" w:rsidP="00CC519C">
            <w:pPr>
              <w:jc w:val="center"/>
              <w:rPr>
                <w:b/>
              </w:rPr>
            </w:pPr>
            <w:r w:rsidRPr="00491808">
              <w:rPr>
                <w:b/>
              </w:rPr>
              <w:t xml:space="preserve"> </w:t>
            </w:r>
            <w:r w:rsidR="005E6490">
              <w:rPr>
                <w:b/>
              </w:rPr>
              <w:t>Đinh Quốc Trường</w:t>
            </w:r>
          </w:p>
        </w:tc>
      </w:tr>
    </w:tbl>
    <w:p w14:paraId="0E9311EC" w14:textId="77777777" w:rsidR="00072EA2" w:rsidRPr="007042A8" w:rsidRDefault="00072EA2" w:rsidP="007042A8">
      <w:pPr>
        <w:widowControl w:val="0"/>
        <w:spacing w:before="120" w:after="120" w:line="400" w:lineRule="exact"/>
        <w:ind w:firstLine="720"/>
        <w:jc w:val="both"/>
        <w:rPr>
          <w:color w:val="000000" w:themeColor="text1"/>
          <w:lang w:val="vi-VN"/>
        </w:rPr>
      </w:pPr>
    </w:p>
    <w:sectPr w:rsidR="00072EA2" w:rsidRPr="007042A8" w:rsidSect="00C16D30">
      <w:headerReference w:type="default" r:id="rId8"/>
      <w:pgSz w:w="11907" w:h="16840" w:code="9"/>
      <w:pgMar w:top="1134" w:right="1134" w:bottom="113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CB311" w14:textId="77777777" w:rsidR="008A0B05" w:rsidRDefault="008A0B05" w:rsidP="009B7212">
      <w:r>
        <w:separator/>
      </w:r>
    </w:p>
  </w:endnote>
  <w:endnote w:type="continuationSeparator" w:id="0">
    <w:p w14:paraId="53180B5E" w14:textId="77777777" w:rsidR="008A0B05" w:rsidRDefault="008A0B05" w:rsidP="009B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Klee On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849F2" w14:textId="77777777" w:rsidR="008A0B05" w:rsidRDefault="008A0B05" w:rsidP="009B7212">
      <w:r>
        <w:separator/>
      </w:r>
    </w:p>
  </w:footnote>
  <w:footnote w:type="continuationSeparator" w:id="0">
    <w:p w14:paraId="4908EDE2" w14:textId="77777777" w:rsidR="008A0B05" w:rsidRDefault="008A0B05" w:rsidP="009B7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459826"/>
      <w:docPartObj>
        <w:docPartGallery w:val="Page Numbers (Top of Page)"/>
        <w:docPartUnique/>
      </w:docPartObj>
    </w:sdtPr>
    <w:sdtEndPr>
      <w:rPr>
        <w:noProof/>
      </w:rPr>
    </w:sdtEndPr>
    <w:sdtContent>
      <w:p w14:paraId="61F8737F" w14:textId="5E4688DB" w:rsidR="009A658A" w:rsidRDefault="009A658A">
        <w:pPr>
          <w:pStyle w:val="Header"/>
          <w:jc w:val="center"/>
        </w:pPr>
        <w:r>
          <w:fldChar w:fldCharType="begin"/>
        </w:r>
        <w:r>
          <w:instrText xml:space="preserve"> PAGE   \* MERGEFORMAT </w:instrText>
        </w:r>
        <w:r>
          <w:fldChar w:fldCharType="separate"/>
        </w:r>
        <w:r w:rsidR="00F94EDC">
          <w:rPr>
            <w:noProof/>
          </w:rPr>
          <w:t>5</w:t>
        </w:r>
        <w:r>
          <w:rPr>
            <w:noProof/>
          </w:rPr>
          <w:fldChar w:fldCharType="end"/>
        </w:r>
      </w:p>
    </w:sdtContent>
  </w:sdt>
  <w:p w14:paraId="1373A71B" w14:textId="77777777" w:rsidR="009A658A" w:rsidRDefault="009A658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359B7"/>
    <w:multiLevelType w:val="hybridMultilevel"/>
    <w:tmpl w:val="22C2F694"/>
    <w:lvl w:ilvl="0" w:tplc="682018A2">
      <w:start w:val="1"/>
      <w:numFmt w:val="decimal"/>
      <w:suff w:val="spac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58451F"/>
    <w:multiLevelType w:val="hybridMultilevel"/>
    <w:tmpl w:val="607CD694"/>
    <w:lvl w:ilvl="0" w:tplc="7500E78C">
      <w:numFmt w:val="bullet"/>
      <w:suff w:val="space"/>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CA365B"/>
    <w:multiLevelType w:val="multilevel"/>
    <w:tmpl w:val="E10C25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EC6964"/>
    <w:multiLevelType w:val="hybridMultilevel"/>
    <w:tmpl w:val="EA9AC5E6"/>
    <w:lvl w:ilvl="0" w:tplc="C91E0A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1F037A"/>
    <w:multiLevelType w:val="hybridMultilevel"/>
    <w:tmpl w:val="9B1CE668"/>
    <w:lvl w:ilvl="0" w:tplc="B77476A0">
      <w:numFmt w:val="bullet"/>
      <w:suff w:val="space"/>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825AA6"/>
    <w:multiLevelType w:val="multilevel"/>
    <w:tmpl w:val="BDD2CB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487A79"/>
    <w:multiLevelType w:val="hybridMultilevel"/>
    <w:tmpl w:val="C3F65FF4"/>
    <w:lvl w:ilvl="0" w:tplc="C0C6DFDA">
      <w:numFmt w:val="bullet"/>
      <w:suff w:val="space"/>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DE6BEC"/>
    <w:multiLevelType w:val="multilevel"/>
    <w:tmpl w:val="FBFC83F2"/>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2B774231"/>
    <w:multiLevelType w:val="hybridMultilevel"/>
    <w:tmpl w:val="6CCA05EC"/>
    <w:lvl w:ilvl="0" w:tplc="9B2EA0F6">
      <w:start w:val="1"/>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2BB91DC3"/>
    <w:multiLevelType w:val="hybridMultilevel"/>
    <w:tmpl w:val="D3D400DC"/>
    <w:lvl w:ilvl="0" w:tplc="8CBEBDE0">
      <w:numFmt w:val="bullet"/>
      <w:suff w:val="space"/>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F8F4112"/>
    <w:multiLevelType w:val="hybridMultilevel"/>
    <w:tmpl w:val="DFEACA18"/>
    <w:lvl w:ilvl="0" w:tplc="6888C024">
      <w:numFmt w:val="bullet"/>
      <w:suff w:val="space"/>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5A12F42"/>
    <w:multiLevelType w:val="hybridMultilevel"/>
    <w:tmpl w:val="FD16F756"/>
    <w:lvl w:ilvl="0" w:tplc="F46420F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103F92"/>
    <w:multiLevelType w:val="hybridMultilevel"/>
    <w:tmpl w:val="9C7CD4EE"/>
    <w:lvl w:ilvl="0" w:tplc="78528108">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BF71DF"/>
    <w:multiLevelType w:val="multilevel"/>
    <w:tmpl w:val="B23AF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271E74"/>
    <w:multiLevelType w:val="hybridMultilevel"/>
    <w:tmpl w:val="9F0ADD3A"/>
    <w:lvl w:ilvl="0" w:tplc="B402574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4153D8"/>
    <w:multiLevelType w:val="multilevel"/>
    <w:tmpl w:val="BF209F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4D3BF7"/>
    <w:multiLevelType w:val="hybridMultilevel"/>
    <w:tmpl w:val="64A45A14"/>
    <w:lvl w:ilvl="0" w:tplc="98EE926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E33431F"/>
    <w:multiLevelType w:val="hybridMultilevel"/>
    <w:tmpl w:val="65C225C0"/>
    <w:lvl w:ilvl="0" w:tplc="F54AA1EC">
      <w:numFmt w:val="bullet"/>
      <w:suff w:val="space"/>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C7E21B5"/>
    <w:multiLevelType w:val="hybridMultilevel"/>
    <w:tmpl w:val="9CE2FE08"/>
    <w:lvl w:ilvl="0" w:tplc="428684A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10C4871"/>
    <w:multiLevelType w:val="hybridMultilevel"/>
    <w:tmpl w:val="38DCC23A"/>
    <w:lvl w:ilvl="0" w:tplc="C53872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7FD146B"/>
    <w:multiLevelType w:val="multilevel"/>
    <w:tmpl w:val="EE8C03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C356B1"/>
    <w:multiLevelType w:val="multilevel"/>
    <w:tmpl w:val="08D8A5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7B5858"/>
    <w:multiLevelType w:val="hybridMultilevel"/>
    <w:tmpl w:val="BC823D6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3" w15:restartNumberingAfterBreak="0">
    <w:nsid w:val="73571215"/>
    <w:multiLevelType w:val="hybridMultilevel"/>
    <w:tmpl w:val="87D8CD38"/>
    <w:lvl w:ilvl="0" w:tplc="573C0974">
      <w:numFmt w:val="bullet"/>
      <w:suff w:val="space"/>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81469168">
    <w:abstractNumId w:val="23"/>
  </w:num>
  <w:num w:numId="2" w16cid:durableId="1088698536">
    <w:abstractNumId w:val="8"/>
  </w:num>
  <w:num w:numId="3" w16cid:durableId="44570568">
    <w:abstractNumId w:val="22"/>
  </w:num>
  <w:num w:numId="4" w16cid:durableId="64229480">
    <w:abstractNumId w:val="16"/>
  </w:num>
  <w:num w:numId="5" w16cid:durableId="220751718">
    <w:abstractNumId w:val="0"/>
  </w:num>
  <w:num w:numId="6" w16cid:durableId="535430437">
    <w:abstractNumId w:val="6"/>
  </w:num>
  <w:num w:numId="7" w16cid:durableId="2080395539">
    <w:abstractNumId w:val="17"/>
  </w:num>
  <w:num w:numId="8" w16cid:durableId="1357392156">
    <w:abstractNumId w:val="10"/>
  </w:num>
  <w:num w:numId="9" w16cid:durableId="1131944015">
    <w:abstractNumId w:val="1"/>
  </w:num>
  <w:num w:numId="10" w16cid:durableId="832570777">
    <w:abstractNumId w:val="9"/>
  </w:num>
  <w:num w:numId="11" w16cid:durableId="1981959953">
    <w:abstractNumId w:val="4"/>
  </w:num>
  <w:num w:numId="12" w16cid:durableId="814026611">
    <w:abstractNumId w:val="3"/>
  </w:num>
  <w:num w:numId="13" w16cid:durableId="1970283829">
    <w:abstractNumId w:val="7"/>
  </w:num>
  <w:num w:numId="14" w16cid:durableId="300815009">
    <w:abstractNumId w:val="18"/>
  </w:num>
  <w:num w:numId="15" w16cid:durableId="1426225898">
    <w:abstractNumId w:val="19"/>
  </w:num>
  <w:num w:numId="16" w16cid:durableId="1771046787">
    <w:abstractNumId w:val="14"/>
  </w:num>
  <w:num w:numId="17" w16cid:durableId="490289151">
    <w:abstractNumId w:val="11"/>
  </w:num>
  <w:num w:numId="18" w16cid:durableId="632444856">
    <w:abstractNumId w:val="12"/>
  </w:num>
  <w:num w:numId="19" w16cid:durableId="635917270">
    <w:abstractNumId w:val="13"/>
  </w:num>
  <w:num w:numId="20" w16cid:durableId="2118792186">
    <w:abstractNumId w:val="15"/>
  </w:num>
  <w:num w:numId="21" w16cid:durableId="1040547778">
    <w:abstractNumId w:val="21"/>
  </w:num>
  <w:num w:numId="22" w16cid:durableId="2065715787">
    <w:abstractNumId w:val="2"/>
  </w:num>
  <w:num w:numId="23" w16cid:durableId="1781562672">
    <w:abstractNumId w:val="5"/>
  </w:num>
  <w:num w:numId="24" w16cid:durableId="21011766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58A"/>
    <w:rsid w:val="00002F62"/>
    <w:rsid w:val="00005088"/>
    <w:rsid w:val="00006AAD"/>
    <w:rsid w:val="00015722"/>
    <w:rsid w:val="00022B90"/>
    <w:rsid w:val="00025D38"/>
    <w:rsid w:val="00043D97"/>
    <w:rsid w:val="000517E4"/>
    <w:rsid w:val="00057872"/>
    <w:rsid w:val="000652C5"/>
    <w:rsid w:val="00071F9A"/>
    <w:rsid w:val="00072EA2"/>
    <w:rsid w:val="0007594C"/>
    <w:rsid w:val="00094CF5"/>
    <w:rsid w:val="000A2756"/>
    <w:rsid w:val="000A39DB"/>
    <w:rsid w:val="000B4688"/>
    <w:rsid w:val="000C1038"/>
    <w:rsid w:val="000C252A"/>
    <w:rsid w:val="000C6C46"/>
    <w:rsid w:val="000D5B8E"/>
    <w:rsid w:val="000E4004"/>
    <w:rsid w:val="000F3F39"/>
    <w:rsid w:val="000F435F"/>
    <w:rsid w:val="00104643"/>
    <w:rsid w:val="00105EA2"/>
    <w:rsid w:val="0011454D"/>
    <w:rsid w:val="001169AD"/>
    <w:rsid w:val="001410CA"/>
    <w:rsid w:val="001422C7"/>
    <w:rsid w:val="00147FEB"/>
    <w:rsid w:val="00162B79"/>
    <w:rsid w:val="001765A8"/>
    <w:rsid w:val="0018056C"/>
    <w:rsid w:val="00184FB8"/>
    <w:rsid w:val="00190D32"/>
    <w:rsid w:val="001A09F0"/>
    <w:rsid w:val="001A0F9A"/>
    <w:rsid w:val="001C57D4"/>
    <w:rsid w:val="001D5791"/>
    <w:rsid w:val="001E625C"/>
    <w:rsid w:val="001E7504"/>
    <w:rsid w:val="00205D5B"/>
    <w:rsid w:val="00220F57"/>
    <w:rsid w:val="00223C4D"/>
    <w:rsid w:val="00225ECA"/>
    <w:rsid w:val="00226F8C"/>
    <w:rsid w:val="0023288A"/>
    <w:rsid w:val="00244826"/>
    <w:rsid w:val="0025284C"/>
    <w:rsid w:val="002565C8"/>
    <w:rsid w:val="00257E4E"/>
    <w:rsid w:val="00263D90"/>
    <w:rsid w:val="00270630"/>
    <w:rsid w:val="00273FFD"/>
    <w:rsid w:val="00276FBA"/>
    <w:rsid w:val="002770BC"/>
    <w:rsid w:val="00286171"/>
    <w:rsid w:val="0029281D"/>
    <w:rsid w:val="00294DFC"/>
    <w:rsid w:val="002A4140"/>
    <w:rsid w:val="002A4C9E"/>
    <w:rsid w:val="002B22CA"/>
    <w:rsid w:val="002C111E"/>
    <w:rsid w:val="002C5E71"/>
    <w:rsid w:val="002D711C"/>
    <w:rsid w:val="002E1E4A"/>
    <w:rsid w:val="002E750A"/>
    <w:rsid w:val="002F6D63"/>
    <w:rsid w:val="003023B2"/>
    <w:rsid w:val="00305F3A"/>
    <w:rsid w:val="0031224A"/>
    <w:rsid w:val="00312BCA"/>
    <w:rsid w:val="0032624A"/>
    <w:rsid w:val="003309E1"/>
    <w:rsid w:val="00332ACD"/>
    <w:rsid w:val="00340110"/>
    <w:rsid w:val="00341F7D"/>
    <w:rsid w:val="0034738C"/>
    <w:rsid w:val="00351D11"/>
    <w:rsid w:val="00351E11"/>
    <w:rsid w:val="00355B1F"/>
    <w:rsid w:val="00361F96"/>
    <w:rsid w:val="00362B21"/>
    <w:rsid w:val="00391567"/>
    <w:rsid w:val="003929F3"/>
    <w:rsid w:val="003A058D"/>
    <w:rsid w:val="003B1F1E"/>
    <w:rsid w:val="003B73A3"/>
    <w:rsid w:val="003C04AF"/>
    <w:rsid w:val="003C22B1"/>
    <w:rsid w:val="003C7EFF"/>
    <w:rsid w:val="003D47D1"/>
    <w:rsid w:val="004004D7"/>
    <w:rsid w:val="00402A93"/>
    <w:rsid w:val="00412C74"/>
    <w:rsid w:val="004266E1"/>
    <w:rsid w:val="00431C08"/>
    <w:rsid w:val="0045198F"/>
    <w:rsid w:val="00456211"/>
    <w:rsid w:val="00472DF3"/>
    <w:rsid w:val="00482D8E"/>
    <w:rsid w:val="00484894"/>
    <w:rsid w:val="00486EDD"/>
    <w:rsid w:val="00490105"/>
    <w:rsid w:val="00497C71"/>
    <w:rsid w:val="004C2A6B"/>
    <w:rsid w:val="004D3159"/>
    <w:rsid w:val="004E22BE"/>
    <w:rsid w:val="004E6176"/>
    <w:rsid w:val="004E6EDA"/>
    <w:rsid w:val="00503D4B"/>
    <w:rsid w:val="0050482E"/>
    <w:rsid w:val="00521C52"/>
    <w:rsid w:val="005259CD"/>
    <w:rsid w:val="00533609"/>
    <w:rsid w:val="00540259"/>
    <w:rsid w:val="00565EC7"/>
    <w:rsid w:val="00590660"/>
    <w:rsid w:val="00596BD1"/>
    <w:rsid w:val="005A75A4"/>
    <w:rsid w:val="005C3D57"/>
    <w:rsid w:val="005C4068"/>
    <w:rsid w:val="005D168A"/>
    <w:rsid w:val="005E6490"/>
    <w:rsid w:val="005F594D"/>
    <w:rsid w:val="00610273"/>
    <w:rsid w:val="00611F43"/>
    <w:rsid w:val="00642670"/>
    <w:rsid w:val="00656431"/>
    <w:rsid w:val="0066160D"/>
    <w:rsid w:val="00685014"/>
    <w:rsid w:val="006B38E8"/>
    <w:rsid w:val="006C746A"/>
    <w:rsid w:val="006D4153"/>
    <w:rsid w:val="006D7615"/>
    <w:rsid w:val="006F164C"/>
    <w:rsid w:val="006F4F1D"/>
    <w:rsid w:val="007042A8"/>
    <w:rsid w:val="00710BF6"/>
    <w:rsid w:val="007159B2"/>
    <w:rsid w:val="007563AA"/>
    <w:rsid w:val="00761562"/>
    <w:rsid w:val="00762B83"/>
    <w:rsid w:val="00763875"/>
    <w:rsid w:val="00765AC4"/>
    <w:rsid w:val="00771768"/>
    <w:rsid w:val="007837AF"/>
    <w:rsid w:val="00793D18"/>
    <w:rsid w:val="007B08BF"/>
    <w:rsid w:val="007C4D9D"/>
    <w:rsid w:val="007C696C"/>
    <w:rsid w:val="007D45A4"/>
    <w:rsid w:val="007E3768"/>
    <w:rsid w:val="007E5A81"/>
    <w:rsid w:val="007F356F"/>
    <w:rsid w:val="00803695"/>
    <w:rsid w:val="00805FF0"/>
    <w:rsid w:val="00806104"/>
    <w:rsid w:val="00833593"/>
    <w:rsid w:val="00834547"/>
    <w:rsid w:val="008456C6"/>
    <w:rsid w:val="0085491A"/>
    <w:rsid w:val="00856F54"/>
    <w:rsid w:val="00867754"/>
    <w:rsid w:val="0087098E"/>
    <w:rsid w:val="008743DF"/>
    <w:rsid w:val="008871F8"/>
    <w:rsid w:val="00895D5B"/>
    <w:rsid w:val="008A0B05"/>
    <w:rsid w:val="008A3839"/>
    <w:rsid w:val="008A59F7"/>
    <w:rsid w:val="008C2B5B"/>
    <w:rsid w:val="008C344F"/>
    <w:rsid w:val="008E40F5"/>
    <w:rsid w:val="008F14DB"/>
    <w:rsid w:val="00907BB5"/>
    <w:rsid w:val="00910438"/>
    <w:rsid w:val="0091078D"/>
    <w:rsid w:val="0091170F"/>
    <w:rsid w:val="0092657B"/>
    <w:rsid w:val="00926ACE"/>
    <w:rsid w:val="00937B46"/>
    <w:rsid w:val="00943D13"/>
    <w:rsid w:val="00943D35"/>
    <w:rsid w:val="00954D12"/>
    <w:rsid w:val="00955C8B"/>
    <w:rsid w:val="009876F6"/>
    <w:rsid w:val="00992A8C"/>
    <w:rsid w:val="0099752F"/>
    <w:rsid w:val="009A5266"/>
    <w:rsid w:val="009A658A"/>
    <w:rsid w:val="009B7212"/>
    <w:rsid w:val="009D2E89"/>
    <w:rsid w:val="009D3A32"/>
    <w:rsid w:val="009E7E20"/>
    <w:rsid w:val="009F6285"/>
    <w:rsid w:val="00A00BE9"/>
    <w:rsid w:val="00A04568"/>
    <w:rsid w:val="00A0718E"/>
    <w:rsid w:val="00A23F63"/>
    <w:rsid w:val="00A34605"/>
    <w:rsid w:val="00A44C8D"/>
    <w:rsid w:val="00A56182"/>
    <w:rsid w:val="00A61D01"/>
    <w:rsid w:val="00A65765"/>
    <w:rsid w:val="00A80FC2"/>
    <w:rsid w:val="00A845D6"/>
    <w:rsid w:val="00A84BD3"/>
    <w:rsid w:val="00A91F7F"/>
    <w:rsid w:val="00A931DB"/>
    <w:rsid w:val="00A96B62"/>
    <w:rsid w:val="00AB1718"/>
    <w:rsid w:val="00AB3E71"/>
    <w:rsid w:val="00AC2190"/>
    <w:rsid w:val="00AC7FB3"/>
    <w:rsid w:val="00AD4CE1"/>
    <w:rsid w:val="00AD5D16"/>
    <w:rsid w:val="00AD750E"/>
    <w:rsid w:val="00AE3C23"/>
    <w:rsid w:val="00AE4AE5"/>
    <w:rsid w:val="00AF7A19"/>
    <w:rsid w:val="00B02F9A"/>
    <w:rsid w:val="00B105E2"/>
    <w:rsid w:val="00B17A3A"/>
    <w:rsid w:val="00B25D47"/>
    <w:rsid w:val="00B44C1A"/>
    <w:rsid w:val="00B50D23"/>
    <w:rsid w:val="00B512DA"/>
    <w:rsid w:val="00B52040"/>
    <w:rsid w:val="00B600AD"/>
    <w:rsid w:val="00B7657D"/>
    <w:rsid w:val="00B941A8"/>
    <w:rsid w:val="00BA5302"/>
    <w:rsid w:val="00BA7E4B"/>
    <w:rsid w:val="00BB6D8D"/>
    <w:rsid w:val="00BC0153"/>
    <w:rsid w:val="00BD31A7"/>
    <w:rsid w:val="00BD4463"/>
    <w:rsid w:val="00BE3D17"/>
    <w:rsid w:val="00C07A5E"/>
    <w:rsid w:val="00C16D30"/>
    <w:rsid w:val="00C27928"/>
    <w:rsid w:val="00C416DD"/>
    <w:rsid w:val="00C4502C"/>
    <w:rsid w:val="00C47598"/>
    <w:rsid w:val="00C5422D"/>
    <w:rsid w:val="00C55579"/>
    <w:rsid w:val="00C86DDB"/>
    <w:rsid w:val="00C92610"/>
    <w:rsid w:val="00C9476A"/>
    <w:rsid w:val="00C96B3A"/>
    <w:rsid w:val="00CC3E1A"/>
    <w:rsid w:val="00CC519C"/>
    <w:rsid w:val="00CE2AE1"/>
    <w:rsid w:val="00CE65E8"/>
    <w:rsid w:val="00CF3EBB"/>
    <w:rsid w:val="00D03333"/>
    <w:rsid w:val="00D049EF"/>
    <w:rsid w:val="00D05915"/>
    <w:rsid w:val="00D07A2E"/>
    <w:rsid w:val="00D106FD"/>
    <w:rsid w:val="00D11221"/>
    <w:rsid w:val="00D20AE7"/>
    <w:rsid w:val="00D3488B"/>
    <w:rsid w:val="00D37341"/>
    <w:rsid w:val="00D7716D"/>
    <w:rsid w:val="00D86DAC"/>
    <w:rsid w:val="00D86F1A"/>
    <w:rsid w:val="00D90E3D"/>
    <w:rsid w:val="00D95BE2"/>
    <w:rsid w:val="00D95CA9"/>
    <w:rsid w:val="00DA3C8C"/>
    <w:rsid w:val="00DB0ADF"/>
    <w:rsid w:val="00DB1C6A"/>
    <w:rsid w:val="00DB6B7D"/>
    <w:rsid w:val="00DD10A5"/>
    <w:rsid w:val="00DD6A87"/>
    <w:rsid w:val="00DE0C88"/>
    <w:rsid w:val="00DE1760"/>
    <w:rsid w:val="00E07B4A"/>
    <w:rsid w:val="00E13D0F"/>
    <w:rsid w:val="00E157ED"/>
    <w:rsid w:val="00E15A2D"/>
    <w:rsid w:val="00E20618"/>
    <w:rsid w:val="00E410CC"/>
    <w:rsid w:val="00E44485"/>
    <w:rsid w:val="00E71B46"/>
    <w:rsid w:val="00E76BF2"/>
    <w:rsid w:val="00EA55FF"/>
    <w:rsid w:val="00EA79C7"/>
    <w:rsid w:val="00EB56E5"/>
    <w:rsid w:val="00ED0193"/>
    <w:rsid w:val="00ED02D7"/>
    <w:rsid w:val="00ED130A"/>
    <w:rsid w:val="00ED243A"/>
    <w:rsid w:val="00EE74B2"/>
    <w:rsid w:val="00F02048"/>
    <w:rsid w:val="00F6489F"/>
    <w:rsid w:val="00F7112A"/>
    <w:rsid w:val="00F74A29"/>
    <w:rsid w:val="00F85C59"/>
    <w:rsid w:val="00F87686"/>
    <w:rsid w:val="00F93EA4"/>
    <w:rsid w:val="00F94EDC"/>
    <w:rsid w:val="00F95A46"/>
    <w:rsid w:val="00FA0C15"/>
    <w:rsid w:val="00FA3974"/>
    <w:rsid w:val="00FA48C0"/>
    <w:rsid w:val="00FB23F8"/>
    <w:rsid w:val="00FB4975"/>
    <w:rsid w:val="00FB66FB"/>
    <w:rsid w:val="00FC07E1"/>
    <w:rsid w:val="00FD573D"/>
    <w:rsid w:val="00FD5DB6"/>
    <w:rsid w:val="00FE5926"/>
    <w:rsid w:val="00FF6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51851"/>
  <w15:chartTrackingRefBased/>
  <w15:docId w15:val="{13B69012-78BC-463E-8F52-0998E875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FC2"/>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9A6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9A6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A658A"/>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uiPriority w:val="9"/>
    <w:semiHidden/>
    <w:unhideWhenUsed/>
    <w:qFormat/>
    <w:rsid w:val="009A65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65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65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5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5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5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5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9A65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A65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65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65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6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58A"/>
    <w:rPr>
      <w:rFonts w:eastAsiaTheme="majorEastAsia" w:cstheme="majorBidi"/>
      <w:color w:val="272727" w:themeColor="text1" w:themeTint="D8"/>
    </w:rPr>
  </w:style>
  <w:style w:type="paragraph" w:styleId="Title">
    <w:name w:val="Title"/>
    <w:basedOn w:val="Normal"/>
    <w:next w:val="Normal"/>
    <w:link w:val="TitleChar"/>
    <w:uiPriority w:val="10"/>
    <w:qFormat/>
    <w:rsid w:val="009A65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5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58A"/>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9A65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58A"/>
    <w:pPr>
      <w:spacing w:before="160"/>
      <w:jc w:val="center"/>
    </w:pPr>
    <w:rPr>
      <w:i/>
      <w:iCs/>
      <w:color w:val="404040" w:themeColor="text1" w:themeTint="BF"/>
    </w:rPr>
  </w:style>
  <w:style w:type="character" w:customStyle="1" w:styleId="QuoteChar">
    <w:name w:val="Quote Char"/>
    <w:basedOn w:val="DefaultParagraphFont"/>
    <w:link w:val="Quote"/>
    <w:uiPriority w:val="29"/>
    <w:rsid w:val="009A658A"/>
    <w:rPr>
      <w:i/>
      <w:iCs/>
      <w:color w:val="404040" w:themeColor="text1" w:themeTint="BF"/>
    </w:rPr>
  </w:style>
  <w:style w:type="paragraph" w:styleId="ListParagraph">
    <w:name w:val="List Paragraph"/>
    <w:basedOn w:val="Normal"/>
    <w:uiPriority w:val="34"/>
    <w:qFormat/>
    <w:rsid w:val="009A658A"/>
    <w:pPr>
      <w:ind w:left="720"/>
      <w:contextualSpacing/>
    </w:pPr>
  </w:style>
  <w:style w:type="character" w:styleId="IntenseEmphasis">
    <w:name w:val="Intense Emphasis"/>
    <w:basedOn w:val="DefaultParagraphFont"/>
    <w:uiPriority w:val="21"/>
    <w:qFormat/>
    <w:rsid w:val="009A658A"/>
    <w:rPr>
      <w:i/>
      <w:iCs/>
      <w:color w:val="2F5496" w:themeColor="accent1" w:themeShade="BF"/>
    </w:rPr>
  </w:style>
  <w:style w:type="paragraph" w:styleId="IntenseQuote">
    <w:name w:val="Intense Quote"/>
    <w:basedOn w:val="Normal"/>
    <w:next w:val="Normal"/>
    <w:link w:val="IntenseQuoteChar"/>
    <w:uiPriority w:val="30"/>
    <w:qFormat/>
    <w:rsid w:val="009A6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658A"/>
    <w:rPr>
      <w:i/>
      <w:iCs/>
      <w:color w:val="2F5496" w:themeColor="accent1" w:themeShade="BF"/>
    </w:rPr>
  </w:style>
  <w:style w:type="character" w:styleId="IntenseReference">
    <w:name w:val="Intense Reference"/>
    <w:basedOn w:val="DefaultParagraphFont"/>
    <w:uiPriority w:val="32"/>
    <w:qFormat/>
    <w:rsid w:val="009A658A"/>
    <w:rPr>
      <w:b/>
      <w:bCs/>
      <w:smallCaps/>
      <w:color w:val="2F5496" w:themeColor="accent1" w:themeShade="BF"/>
      <w:spacing w:val="5"/>
    </w:rPr>
  </w:style>
  <w:style w:type="paragraph" w:styleId="Header">
    <w:name w:val="header"/>
    <w:basedOn w:val="Normal"/>
    <w:link w:val="HeaderChar"/>
    <w:uiPriority w:val="99"/>
    <w:rsid w:val="009A658A"/>
    <w:pPr>
      <w:tabs>
        <w:tab w:val="center" w:pos="4680"/>
        <w:tab w:val="right" w:pos="9360"/>
      </w:tabs>
    </w:pPr>
    <w:rPr>
      <w:lang w:val="x-none" w:eastAsia="x-none"/>
    </w:rPr>
  </w:style>
  <w:style w:type="character" w:customStyle="1" w:styleId="HeaderChar">
    <w:name w:val="Header Char"/>
    <w:basedOn w:val="DefaultParagraphFont"/>
    <w:link w:val="Header"/>
    <w:uiPriority w:val="99"/>
    <w:rsid w:val="009A658A"/>
    <w:rPr>
      <w:rFonts w:ascii="Times New Roman" w:eastAsia="Times New Roman" w:hAnsi="Times New Roman" w:cs="Times New Roman"/>
      <w:kern w:val="0"/>
      <w:sz w:val="28"/>
      <w:szCs w:val="28"/>
      <w:lang w:val="x-none" w:eastAsia="x-none"/>
      <w14:ligatures w14:val="none"/>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
    <w:basedOn w:val="Normal"/>
    <w:link w:val="FootnoteTextChar"/>
    <w:uiPriority w:val="99"/>
    <w:unhideWhenUsed/>
    <w:qFormat/>
    <w:rsid w:val="009B7212"/>
    <w:rPr>
      <w:sz w:val="20"/>
      <w:szCs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 Char"/>
    <w:basedOn w:val="DefaultParagraphFont"/>
    <w:link w:val="FootnoteText"/>
    <w:uiPriority w:val="99"/>
    <w:qFormat/>
    <w:rsid w:val="009B7212"/>
    <w:rPr>
      <w:rFonts w:ascii="Times New Roman" w:eastAsia="Times New Roman" w:hAnsi="Times New Roman" w:cs="Times New Roman"/>
      <w:kern w:val="0"/>
      <w:sz w:val="20"/>
      <w:szCs w:val="20"/>
      <w14:ligatures w14:val="none"/>
    </w:rPr>
  </w:style>
  <w:style w:type="character" w:styleId="FootnoteReference">
    <w:name w:val="footnote reference"/>
    <w:aliases w:val="Footnote,Ref,de nota al pie,Footnote text,ftref,Footnote text + 13 pt,Footnote Text1,BearingPoint,16 Point,Superscript 6 Point,fr,Footnote Text Char Char Char Char Char Char Ch Char Char Char Char Char Char C,Footnote + Arial,10 pt,4_"/>
    <w:basedOn w:val="DefaultParagraphFont"/>
    <w:link w:val="RefChar"/>
    <w:unhideWhenUsed/>
    <w:qFormat/>
    <w:rsid w:val="009B7212"/>
    <w:rPr>
      <w:vertAlign w:val="superscript"/>
    </w:rPr>
  </w:style>
  <w:style w:type="paragraph" w:styleId="Footer">
    <w:name w:val="footer"/>
    <w:basedOn w:val="Normal"/>
    <w:link w:val="FooterChar"/>
    <w:uiPriority w:val="99"/>
    <w:unhideWhenUsed/>
    <w:rsid w:val="00765AC4"/>
    <w:pPr>
      <w:tabs>
        <w:tab w:val="center" w:pos="4680"/>
        <w:tab w:val="right" w:pos="9360"/>
      </w:tabs>
    </w:pPr>
  </w:style>
  <w:style w:type="character" w:customStyle="1" w:styleId="FooterChar">
    <w:name w:val="Footer Char"/>
    <w:basedOn w:val="DefaultParagraphFont"/>
    <w:link w:val="Footer"/>
    <w:uiPriority w:val="99"/>
    <w:rsid w:val="00765AC4"/>
    <w:rPr>
      <w:rFonts w:ascii="Times New Roman" w:eastAsia="Times New Roman" w:hAnsi="Times New Roman" w:cs="Times New Roman"/>
      <w:kern w:val="0"/>
      <w:sz w:val="28"/>
      <w:szCs w:val="28"/>
      <w14:ligatures w14:val="none"/>
    </w:rPr>
  </w:style>
  <w:style w:type="paragraph" w:styleId="BalloonText">
    <w:name w:val="Balloon Text"/>
    <w:basedOn w:val="Normal"/>
    <w:link w:val="BalloonTextChar"/>
    <w:uiPriority w:val="99"/>
    <w:semiHidden/>
    <w:unhideWhenUsed/>
    <w:rsid w:val="00656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431"/>
    <w:rPr>
      <w:rFonts w:ascii="Segoe UI" w:eastAsia="Times New Roman" w:hAnsi="Segoe UI" w:cs="Segoe UI"/>
      <w:kern w:val="0"/>
      <w:sz w:val="18"/>
      <w:szCs w:val="18"/>
      <w14:ligatures w14:val="none"/>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540259"/>
    <w:pPr>
      <w:spacing w:after="160" w:line="240" w:lineRule="exact"/>
    </w:pPr>
    <w:rPr>
      <w:rFonts w:asciiTheme="minorHAnsi" w:eastAsiaTheme="minorHAnsi" w:hAnsiTheme="minorHAnsi" w:cstheme="minorBidi"/>
      <w:kern w:val="2"/>
      <w:sz w:val="24"/>
      <w:szCs w:val="24"/>
      <w:vertAlign w:val="superscript"/>
      <w14:ligatures w14:val="standardContextual"/>
    </w:rPr>
  </w:style>
  <w:style w:type="character" w:customStyle="1" w:styleId="fontstyle01">
    <w:name w:val="fontstyle01"/>
    <w:rsid w:val="00540259"/>
    <w:rPr>
      <w:rFonts w:ascii="TimesNewRomanPSMT" w:hAnsi="TimesNewRomanPSMT" w:hint="default"/>
      <w:b w:val="0"/>
      <w:bCs w:val="0"/>
      <w:i w:val="0"/>
      <w:iCs w:val="0"/>
      <w:color w:val="000000"/>
      <w:sz w:val="28"/>
      <w:szCs w:val="28"/>
    </w:rPr>
  </w:style>
  <w:style w:type="character" w:styleId="Emphasis">
    <w:name w:val="Emphasis"/>
    <w:uiPriority w:val="20"/>
    <w:qFormat/>
    <w:rsid w:val="005402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24324">
      <w:bodyDiv w:val="1"/>
      <w:marLeft w:val="0"/>
      <w:marRight w:val="0"/>
      <w:marTop w:val="0"/>
      <w:marBottom w:val="0"/>
      <w:divBdr>
        <w:top w:val="none" w:sz="0" w:space="0" w:color="auto"/>
        <w:left w:val="none" w:sz="0" w:space="0" w:color="auto"/>
        <w:bottom w:val="none" w:sz="0" w:space="0" w:color="auto"/>
        <w:right w:val="none" w:sz="0" w:space="0" w:color="auto"/>
      </w:divBdr>
    </w:div>
    <w:div w:id="257375212">
      <w:bodyDiv w:val="1"/>
      <w:marLeft w:val="0"/>
      <w:marRight w:val="0"/>
      <w:marTop w:val="0"/>
      <w:marBottom w:val="0"/>
      <w:divBdr>
        <w:top w:val="none" w:sz="0" w:space="0" w:color="auto"/>
        <w:left w:val="none" w:sz="0" w:space="0" w:color="auto"/>
        <w:bottom w:val="none" w:sz="0" w:space="0" w:color="auto"/>
        <w:right w:val="none" w:sz="0" w:space="0" w:color="auto"/>
      </w:divBdr>
    </w:div>
    <w:div w:id="341592573">
      <w:bodyDiv w:val="1"/>
      <w:marLeft w:val="0"/>
      <w:marRight w:val="0"/>
      <w:marTop w:val="0"/>
      <w:marBottom w:val="0"/>
      <w:divBdr>
        <w:top w:val="none" w:sz="0" w:space="0" w:color="auto"/>
        <w:left w:val="none" w:sz="0" w:space="0" w:color="auto"/>
        <w:bottom w:val="none" w:sz="0" w:space="0" w:color="auto"/>
        <w:right w:val="none" w:sz="0" w:space="0" w:color="auto"/>
      </w:divBdr>
    </w:div>
    <w:div w:id="454561957">
      <w:bodyDiv w:val="1"/>
      <w:marLeft w:val="0"/>
      <w:marRight w:val="0"/>
      <w:marTop w:val="0"/>
      <w:marBottom w:val="0"/>
      <w:divBdr>
        <w:top w:val="none" w:sz="0" w:space="0" w:color="auto"/>
        <w:left w:val="none" w:sz="0" w:space="0" w:color="auto"/>
        <w:bottom w:val="none" w:sz="0" w:space="0" w:color="auto"/>
        <w:right w:val="none" w:sz="0" w:space="0" w:color="auto"/>
      </w:divBdr>
    </w:div>
    <w:div w:id="522746136">
      <w:bodyDiv w:val="1"/>
      <w:marLeft w:val="0"/>
      <w:marRight w:val="0"/>
      <w:marTop w:val="0"/>
      <w:marBottom w:val="0"/>
      <w:divBdr>
        <w:top w:val="none" w:sz="0" w:space="0" w:color="auto"/>
        <w:left w:val="none" w:sz="0" w:space="0" w:color="auto"/>
        <w:bottom w:val="none" w:sz="0" w:space="0" w:color="auto"/>
        <w:right w:val="none" w:sz="0" w:space="0" w:color="auto"/>
      </w:divBdr>
    </w:div>
    <w:div w:id="642582913">
      <w:bodyDiv w:val="1"/>
      <w:marLeft w:val="0"/>
      <w:marRight w:val="0"/>
      <w:marTop w:val="0"/>
      <w:marBottom w:val="0"/>
      <w:divBdr>
        <w:top w:val="none" w:sz="0" w:space="0" w:color="auto"/>
        <w:left w:val="none" w:sz="0" w:space="0" w:color="auto"/>
        <w:bottom w:val="none" w:sz="0" w:space="0" w:color="auto"/>
        <w:right w:val="none" w:sz="0" w:space="0" w:color="auto"/>
      </w:divBdr>
    </w:div>
    <w:div w:id="740366959">
      <w:bodyDiv w:val="1"/>
      <w:marLeft w:val="0"/>
      <w:marRight w:val="0"/>
      <w:marTop w:val="0"/>
      <w:marBottom w:val="0"/>
      <w:divBdr>
        <w:top w:val="none" w:sz="0" w:space="0" w:color="auto"/>
        <w:left w:val="none" w:sz="0" w:space="0" w:color="auto"/>
        <w:bottom w:val="none" w:sz="0" w:space="0" w:color="auto"/>
        <w:right w:val="none" w:sz="0" w:space="0" w:color="auto"/>
      </w:divBdr>
    </w:div>
    <w:div w:id="966013509">
      <w:bodyDiv w:val="1"/>
      <w:marLeft w:val="0"/>
      <w:marRight w:val="0"/>
      <w:marTop w:val="0"/>
      <w:marBottom w:val="0"/>
      <w:divBdr>
        <w:top w:val="none" w:sz="0" w:space="0" w:color="auto"/>
        <w:left w:val="none" w:sz="0" w:space="0" w:color="auto"/>
        <w:bottom w:val="none" w:sz="0" w:space="0" w:color="auto"/>
        <w:right w:val="none" w:sz="0" w:space="0" w:color="auto"/>
      </w:divBdr>
    </w:div>
    <w:div w:id="1000080951">
      <w:bodyDiv w:val="1"/>
      <w:marLeft w:val="0"/>
      <w:marRight w:val="0"/>
      <w:marTop w:val="0"/>
      <w:marBottom w:val="0"/>
      <w:divBdr>
        <w:top w:val="none" w:sz="0" w:space="0" w:color="auto"/>
        <w:left w:val="none" w:sz="0" w:space="0" w:color="auto"/>
        <w:bottom w:val="none" w:sz="0" w:space="0" w:color="auto"/>
        <w:right w:val="none" w:sz="0" w:space="0" w:color="auto"/>
      </w:divBdr>
    </w:div>
    <w:div w:id="1104228354">
      <w:bodyDiv w:val="1"/>
      <w:marLeft w:val="0"/>
      <w:marRight w:val="0"/>
      <w:marTop w:val="0"/>
      <w:marBottom w:val="0"/>
      <w:divBdr>
        <w:top w:val="none" w:sz="0" w:space="0" w:color="auto"/>
        <w:left w:val="none" w:sz="0" w:space="0" w:color="auto"/>
        <w:bottom w:val="none" w:sz="0" w:space="0" w:color="auto"/>
        <w:right w:val="none" w:sz="0" w:space="0" w:color="auto"/>
      </w:divBdr>
    </w:div>
    <w:div w:id="1240017218">
      <w:bodyDiv w:val="1"/>
      <w:marLeft w:val="0"/>
      <w:marRight w:val="0"/>
      <w:marTop w:val="0"/>
      <w:marBottom w:val="0"/>
      <w:divBdr>
        <w:top w:val="none" w:sz="0" w:space="0" w:color="auto"/>
        <w:left w:val="none" w:sz="0" w:space="0" w:color="auto"/>
        <w:bottom w:val="none" w:sz="0" w:space="0" w:color="auto"/>
        <w:right w:val="none" w:sz="0" w:space="0" w:color="auto"/>
      </w:divBdr>
    </w:div>
    <w:div w:id="1313370767">
      <w:bodyDiv w:val="1"/>
      <w:marLeft w:val="0"/>
      <w:marRight w:val="0"/>
      <w:marTop w:val="0"/>
      <w:marBottom w:val="0"/>
      <w:divBdr>
        <w:top w:val="none" w:sz="0" w:space="0" w:color="auto"/>
        <w:left w:val="none" w:sz="0" w:space="0" w:color="auto"/>
        <w:bottom w:val="none" w:sz="0" w:space="0" w:color="auto"/>
        <w:right w:val="none" w:sz="0" w:space="0" w:color="auto"/>
      </w:divBdr>
    </w:div>
    <w:div w:id="1410074041">
      <w:bodyDiv w:val="1"/>
      <w:marLeft w:val="0"/>
      <w:marRight w:val="0"/>
      <w:marTop w:val="0"/>
      <w:marBottom w:val="0"/>
      <w:divBdr>
        <w:top w:val="none" w:sz="0" w:space="0" w:color="auto"/>
        <w:left w:val="none" w:sz="0" w:space="0" w:color="auto"/>
        <w:bottom w:val="none" w:sz="0" w:space="0" w:color="auto"/>
        <w:right w:val="none" w:sz="0" w:space="0" w:color="auto"/>
      </w:divBdr>
    </w:div>
    <w:div w:id="1453012726">
      <w:bodyDiv w:val="1"/>
      <w:marLeft w:val="0"/>
      <w:marRight w:val="0"/>
      <w:marTop w:val="0"/>
      <w:marBottom w:val="0"/>
      <w:divBdr>
        <w:top w:val="none" w:sz="0" w:space="0" w:color="auto"/>
        <w:left w:val="none" w:sz="0" w:space="0" w:color="auto"/>
        <w:bottom w:val="none" w:sz="0" w:space="0" w:color="auto"/>
        <w:right w:val="none" w:sz="0" w:space="0" w:color="auto"/>
      </w:divBdr>
    </w:div>
    <w:div w:id="1504541703">
      <w:bodyDiv w:val="1"/>
      <w:marLeft w:val="0"/>
      <w:marRight w:val="0"/>
      <w:marTop w:val="0"/>
      <w:marBottom w:val="0"/>
      <w:divBdr>
        <w:top w:val="none" w:sz="0" w:space="0" w:color="auto"/>
        <w:left w:val="none" w:sz="0" w:space="0" w:color="auto"/>
        <w:bottom w:val="none" w:sz="0" w:space="0" w:color="auto"/>
        <w:right w:val="none" w:sz="0" w:space="0" w:color="auto"/>
      </w:divBdr>
    </w:div>
    <w:div w:id="1696419201">
      <w:bodyDiv w:val="1"/>
      <w:marLeft w:val="0"/>
      <w:marRight w:val="0"/>
      <w:marTop w:val="0"/>
      <w:marBottom w:val="0"/>
      <w:divBdr>
        <w:top w:val="none" w:sz="0" w:space="0" w:color="auto"/>
        <w:left w:val="none" w:sz="0" w:space="0" w:color="auto"/>
        <w:bottom w:val="none" w:sz="0" w:space="0" w:color="auto"/>
        <w:right w:val="none" w:sz="0" w:space="0" w:color="auto"/>
      </w:divBdr>
    </w:div>
    <w:div w:id="1726685223">
      <w:bodyDiv w:val="1"/>
      <w:marLeft w:val="0"/>
      <w:marRight w:val="0"/>
      <w:marTop w:val="0"/>
      <w:marBottom w:val="0"/>
      <w:divBdr>
        <w:top w:val="none" w:sz="0" w:space="0" w:color="auto"/>
        <w:left w:val="none" w:sz="0" w:space="0" w:color="auto"/>
        <w:bottom w:val="none" w:sz="0" w:space="0" w:color="auto"/>
        <w:right w:val="none" w:sz="0" w:space="0" w:color="auto"/>
      </w:divBdr>
    </w:div>
    <w:div w:id="1751733456">
      <w:bodyDiv w:val="1"/>
      <w:marLeft w:val="0"/>
      <w:marRight w:val="0"/>
      <w:marTop w:val="0"/>
      <w:marBottom w:val="0"/>
      <w:divBdr>
        <w:top w:val="none" w:sz="0" w:space="0" w:color="auto"/>
        <w:left w:val="none" w:sz="0" w:space="0" w:color="auto"/>
        <w:bottom w:val="none" w:sz="0" w:space="0" w:color="auto"/>
        <w:right w:val="none" w:sz="0" w:space="0" w:color="auto"/>
      </w:divBdr>
    </w:div>
    <w:div w:id="189211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21CDF-E950-4B0A-9E31-2D332A4D8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5</Pages>
  <Words>1433</Words>
  <Characters>8174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Duong</dc:creator>
  <cp:keywords/>
  <dc:description/>
  <cp:lastModifiedBy>Admin</cp:lastModifiedBy>
  <cp:revision>46</cp:revision>
  <cp:lastPrinted>2026-05-05T09:15:00Z</cp:lastPrinted>
  <dcterms:created xsi:type="dcterms:W3CDTF">2026-06-19T09:55:00Z</dcterms:created>
  <dcterms:modified xsi:type="dcterms:W3CDTF">2026-10-07T08:49:00Z</dcterms:modified>
</cp:coreProperties>
</file>